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6CA" w:rsidRPr="006D6468" w:rsidRDefault="009D66CA" w:rsidP="009D66CA">
      <w:pPr>
        <w:pStyle w:val="Akti"/>
      </w:pPr>
      <w:bookmarkStart w:id="0" w:name="_GoBack"/>
      <w:bookmarkEnd w:id="0"/>
      <w:r w:rsidRPr="006D6468">
        <w:t xml:space="preserve">Vendim </w:t>
      </w:r>
    </w:p>
    <w:p w:rsidR="009D66CA" w:rsidRPr="006D6468" w:rsidRDefault="009D66CA" w:rsidP="009D66CA">
      <w:pPr>
        <w:pStyle w:val="NumriData"/>
      </w:pPr>
      <w:r w:rsidRPr="006D6468">
        <w:t>Nr.111, datë 4.3.1997</w:t>
      </w:r>
    </w:p>
    <w:p w:rsidR="009D66CA" w:rsidRPr="006D6468" w:rsidRDefault="009D66CA" w:rsidP="009D66CA">
      <w:pPr>
        <w:pStyle w:val="Paragrafi"/>
      </w:pPr>
    </w:p>
    <w:p w:rsidR="009D66CA" w:rsidRPr="006D6468" w:rsidRDefault="009D66CA" w:rsidP="009D66CA">
      <w:pPr>
        <w:pStyle w:val="Titulli"/>
      </w:pPr>
      <w:r w:rsidRPr="006D6468">
        <w:t>Për tra</w:t>
      </w:r>
      <w:r>
        <w:t>nsferim</w:t>
      </w:r>
      <w:r w:rsidRPr="006D6468">
        <w:t xml:space="preserve"> </w:t>
      </w:r>
      <w:r>
        <w:t>të</w:t>
      </w:r>
      <w:r w:rsidRPr="006D6468">
        <w:t xml:space="preserve"> fondeve buxhetore për pagesën e punonjësve të disa linjave teknologjike ushtarake me kushte të vështira për vazhdimin e veprimtarisë prodhuese</w:t>
      </w:r>
    </w:p>
    <w:p w:rsidR="009D66CA" w:rsidRPr="006D6468" w:rsidRDefault="009D66CA" w:rsidP="009D66CA">
      <w:pPr>
        <w:pStyle w:val="Paragrafi"/>
      </w:pPr>
    </w:p>
    <w:p w:rsidR="009D66CA" w:rsidRPr="006D6468" w:rsidRDefault="009D66CA" w:rsidP="009D66CA">
      <w:pPr>
        <w:pStyle w:val="BazLigjPropozues"/>
      </w:pPr>
      <w:r w:rsidRPr="006D6468">
        <w:t>Në mbështetje të vendimit të Këshillit të Ministr</w:t>
      </w:r>
      <w:r>
        <w:t>ave nr.43, datë 11.2.1997</w:t>
      </w:r>
      <w:r w:rsidRPr="006D6468">
        <w:t xml:space="preserve"> dhe </w:t>
      </w:r>
      <w:r>
        <w:t xml:space="preserve">me </w:t>
      </w:r>
      <w:r w:rsidRPr="006D6468">
        <w:t xml:space="preserve">propozimin e Ministrisë së Punës </w:t>
      </w:r>
      <w:r>
        <w:t xml:space="preserve">dhe të </w:t>
      </w:r>
      <w:r w:rsidRPr="006D6468">
        <w:t>Çështjeve</w:t>
      </w:r>
      <w:r>
        <w:t xml:space="preserve"> Sociale, Këshilli i Ministrave</w:t>
      </w:r>
    </w:p>
    <w:p w:rsidR="009D66CA" w:rsidRPr="006D6468" w:rsidRDefault="009D66CA" w:rsidP="009D66CA">
      <w:pPr>
        <w:pStyle w:val="Paragrafi"/>
      </w:pPr>
    </w:p>
    <w:p w:rsidR="009D66CA" w:rsidRPr="006D6468" w:rsidRDefault="009D66CA" w:rsidP="009D66CA">
      <w:pPr>
        <w:pStyle w:val="VENDOSI"/>
      </w:pPr>
      <w:r w:rsidRPr="006D6468">
        <w:t>Vendosi:</w:t>
      </w:r>
    </w:p>
    <w:p w:rsidR="009D66CA" w:rsidRPr="006D6468" w:rsidRDefault="009D66CA" w:rsidP="009D66CA">
      <w:pPr>
        <w:pStyle w:val="Paragrafi"/>
      </w:pPr>
    </w:p>
    <w:p w:rsidR="009D66CA" w:rsidRPr="006D6468" w:rsidRDefault="009D66CA" w:rsidP="009D66CA">
      <w:pPr>
        <w:pStyle w:val="Paragrafi"/>
      </w:pPr>
      <w:r w:rsidRPr="006D6468">
        <w:t xml:space="preserve">1. Nga fondet buxhetore të planifikuara për tremujorin e </w:t>
      </w:r>
      <w:r>
        <w:t>parë të vitit 1997 për Ministrin</w:t>
      </w:r>
      <w:r w:rsidRPr="006D6468">
        <w:t>ë e Mbrojtjes pakësohet shuma prej 50 milionë lekësh nga zëri</w:t>
      </w:r>
      <w:r>
        <w:t xml:space="preserve"> “Shpenzime operative”, e cila u</w:t>
      </w:r>
      <w:r w:rsidRPr="006D6468">
        <w:t xml:space="preserve"> shtohet fondeve buxhetore të Ministrisë së Punës dhe </w:t>
      </w:r>
      <w:r>
        <w:t xml:space="preserve">të </w:t>
      </w:r>
      <w:r w:rsidRPr="006D6468">
        <w:t>Çështjeve Sociale në zërin “Përkrahja sociale e papunësisë”</w:t>
      </w:r>
      <w:r>
        <w:t>.</w:t>
      </w:r>
    </w:p>
    <w:p w:rsidR="009D66CA" w:rsidRPr="006D6468" w:rsidRDefault="009D66CA" w:rsidP="009D66CA">
      <w:pPr>
        <w:pStyle w:val="Paragrafi"/>
      </w:pPr>
      <w:r>
        <w:t>2. Fondi prej 5</w:t>
      </w:r>
      <w:r w:rsidRPr="006D6468">
        <w:t>0 milionë</w:t>
      </w:r>
      <w:r>
        <w:t xml:space="preserve"> lekësh do të përdoret në përput</w:t>
      </w:r>
      <w:r w:rsidRPr="006D6468">
        <w:t xml:space="preserve">hje </w:t>
      </w:r>
      <w:r>
        <w:t>me</w:t>
      </w:r>
      <w:r w:rsidRPr="006D6468">
        <w:t xml:space="preserve"> vendimin e Këshillit të Ministrave nr.43, datë 11.2.1997 “Për pag</w:t>
      </w:r>
      <w:r>
        <w:t>e</w:t>
      </w:r>
      <w:r w:rsidRPr="006D6468">
        <w:t>sën e punonjësve të disa linjave tekno</w:t>
      </w:r>
      <w:r>
        <w:t>logjike ushtrake me kushte të vë</w:t>
      </w:r>
      <w:r w:rsidRPr="006D6468">
        <w:t>shtira për vazhdimin e veprimtarisë prodhuese”.</w:t>
      </w:r>
    </w:p>
    <w:p w:rsidR="009D66CA" w:rsidRPr="006D6468" w:rsidRDefault="009D66CA" w:rsidP="009D66CA">
      <w:pPr>
        <w:pStyle w:val="Paragrafi"/>
      </w:pPr>
      <w:r w:rsidRPr="006D6468">
        <w:t xml:space="preserve">3. Për zbatimin e këtij vendimi ngarkohen Ministria e Financave, Ministria e Mbrojtjes dhe Ministria </w:t>
      </w:r>
      <w:r>
        <w:t xml:space="preserve">e </w:t>
      </w:r>
      <w:r w:rsidRPr="006D6468">
        <w:t xml:space="preserve">Punës dhe </w:t>
      </w:r>
      <w:r>
        <w:t xml:space="preserve">e </w:t>
      </w:r>
      <w:r w:rsidRPr="006D6468">
        <w:t>Çështjeve Sociale.</w:t>
      </w:r>
    </w:p>
    <w:p w:rsidR="009D66CA" w:rsidRPr="006D6468" w:rsidRDefault="009D66CA" w:rsidP="009D66CA">
      <w:pPr>
        <w:pStyle w:val="Paragrafi"/>
      </w:pPr>
      <w:r w:rsidRPr="006D6468">
        <w:t>Ky vendim hyn në fuqi menjëherë.</w:t>
      </w:r>
    </w:p>
    <w:p w:rsidR="009D66CA" w:rsidRPr="006D6468" w:rsidRDefault="009D66CA" w:rsidP="009D66CA">
      <w:pPr>
        <w:pStyle w:val="Paragrafi"/>
      </w:pPr>
    </w:p>
    <w:p w:rsidR="009D66CA" w:rsidRPr="006D6468" w:rsidRDefault="009D66CA" w:rsidP="009D66CA">
      <w:pPr>
        <w:pStyle w:val="Autoriteti"/>
      </w:pPr>
      <w:r w:rsidRPr="006D6468">
        <w:t xml:space="preserve">Kryetari i këshillit të Ministrave </w:t>
      </w:r>
    </w:p>
    <w:p w:rsidR="009D66CA" w:rsidRPr="006D6468" w:rsidRDefault="009D66CA" w:rsidP="009D66CA">
      <w:pPr>
        <w:pStyle w:val="AutoritetiEmer"/>
      </w:pPr>
      <w:r w:rsidRPr="006D6468">
        <w:t xml:space="preserve">Aleksandër Meksi </w:t>
      </w:r>
    </w:p>
    <w:p w:rsidR="009D66CA" w:rsidRPr="006D6468" w:rsidRDefault="009D66CA" w:rsidP="009D66C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11D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66C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66266B-53D4-4601-9915-652B26BD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9D66C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