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471" w:rsidRPr="00A8119E" w:rsidRDefault="00935471" w:rsidP="00935471">
      <w:pPr>
        <w:pStyle w:val="Akti"/>
      </w:pPr>
      <w:bookmarkStart w:id="0" w:name="_GoBack"/>
      <w:bookmarkEnd w:id="0"/>
      <w:r w:rsidRPr="00A8119E">
        <w:t xml:space="preserve">Vendim </w:t>
      </w:r>
    </w:p>
    <w:p w:rsidR="00935471" w:rsidRPr="00A8119E" w:rsidRDefault="00935471" w:rsidP="00935471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135</w:t>
      </w:r>
      <w:r w:rsidRPr="00A8119E">
        <w:rPr>
          <w:szCs w:val="22"/>
        </w:rPr>
        <w:t xml:space="preserve">, datë </w:t>
      </w:r>
      <w:r>
        <w:rPr>
          <w:szCs w:val="22"/>
        </w:rPr>
        <w:t>20.3</w:t>
      </w:r>
      <w:r w:rsidRPr="00A8119E">
        <w:rPr>
          <w:szCs w:val="22"/>
        </w:rPr>
        <w:t>.1997</w:t>
      </w:r>
    </w:p>
    <w:p w:rsidR="00935471" w:rsidRPr="00DD1939" w:rsidRDefault="00935471" w:rsidP="00935471">
      <w:pPr>
        <w:pStyle w:val="Paragrafi"/>
        <w:rPr>
          <w:sz w:val="16"/>
        </w:rPr>
      </w:pPr>
    </w:p>
    <w:p w:rsidR="00935471" w:rsidRDefault="00935471" w:rsidP="00935471">
      <w:pPr>
        <w:pStyle w:val="Titulli"/>
      </w:pPr>
      <w:r>
        <w:t xml:space="preserve">Për vlerësimin e dëmeve të objekteve shtetërore </w:t>
      </w:r>
    </w:p>
    <w:p w:rsidR="00935471" w:rsidRPr="00DD1939" w:rsidRDefault="00935471" w:rsidP="00935471">
      <w:pPr>
        <w:pStyle w:val="Paragrafi"/>
        <w:rPr>
          <w:sz w:val="16"/>
        </w:rPr>
      </w:pPr>
    </w:p>
    <w:p w:rsidR="00935471" w:rsidRDefault="00935471" w:rsidP="00935471">
      <w:pPr>
        <w:pStyle w:val="BazLigjPropozues"/>
      </w:pPr>
      <w:r>
        <w:t xml:space="preserve">Këshilli i Ministrave </w:t>
      </w:r>
    </w:p>
    <w:p w:rsidR="00935471" w:rsidRPr="00DD1939" w:rsidRDefault="00935471" w:rsidP="00935471">
      <w:pPr>
        <w:pStyle w:val="Paragrafi"/>
        <w:rPr>
          <w:sz w:val="16"/>
        </w:rPr>
      </w:pPr>
    </w:p>
    <w:p w:rsidR="00935471" w:rsidRDefault="00935471" w:rsidP="00935471">
      <w:pPr>
        <w:pStyle w:val="VENDOSI"/>
      </w:pPr>
      <w:r>
        <w:t>Vendosi:</w:t>
      </w:r>
    </w:p>
    <w:p w:rsidR="00935471" w:rsidRPr="00DD1939" w:rsidRDefault="00935471" w:rsidP="00935471">
      <w:pPr>
        <w:pStyle w:val="Paragrafi"/>
        <w:rPr>
          <w:sz w:val="14"/>
        </w:rPr>
      </w:pPr>
    </w:p>
    <w:p w:rsidR="00935471" w:rsidRDefault="00935471" w:rsidP="00935471">
      <w:pPr>
        <w:pStyle w:val="Paragrafi"/>
      </w:pPr>
      <w:r>
        <w:t>1. Për të bërë një vlerësim sa më real dhe të shpejtë të dëmeve të shkaktuara nga trazirat e kohëve të fundit, ngarkohen të gjitha ministritë dhe institucionet qendrore të marrin masa urgjente për vlerësimin real të dëmeve të shkaktuara si në objekte shtetërore, ashtu edhe në pajisje e aparatura.</w:t>
      </w:r>
    </w:p>
    <w:p w:rsidR="00935471" w:rsidRDefault="00935471" w:rsidP="00935471">
      <w:pPr>
        <w:pStyle w:val="Paragrafi"/>
      </w:pPr>
      <w:r>
        <w:t>Për vlerësimin e dëmeve të mobilizohen specialistët në vartësi të ministrive dhe, kur është e pamundur, edhe specialistë të licencuar me pagesë sipas vendimit të Këshillit të Ministrave nr.444, datë 5.9.1994.</w:t>
      </w:r>
    </w:p>
    <w:p w:rsidR="00935471" w:rsidRDefault="00935471" w:rsidP="00935471">
      <w:pPr>
        <w:pStyle w:val="Paragrafi"/>
      </w:pPr>
      <w:r>
        <w:t>2. Vlerësimi i shpenzimeve të bëhet për çdo objekt me preventiv, sipas çmimeve në fuqi, veças për objektet dhe veças për pajisjet e aparaturat.</w:t>
      </w:r>
    </w:p>
    <w:p w:rsidR="00935471" w:rsidRDefault="00935471" w:rsidP="00935471">
      <w:pPr>
        <w:pStyle w:val="Paragrafi"/>
      </w:pPr>
      <w:r>
        <w:t>Preventivat do të përfshijnë vetëm shpenzimet për kthimin e objekteve në gjendjen fillestare dhe jo për ndryshime të projekteve bazë.</w:t>
      </w:r>
    </w:p>
    <w:p w:rsidR="00935471" w:rsidRDefault="00935471" w:rsidP="00935471">
      <w:pPr>
        <w:pStyle w:val="Paragrafi"/>
      </w:pPr>
      <w:r>
        <w:t>3. Financimi nga Buxheti i Shtetit i objekteve të dëmtuara bartet në periudhën pasardhëse.</w:t>
      </w:r>
    </w:p>
    <w:p w:rsidR="00935471" w:rsidRDefault="00935471" w:rsidP="00935471">
      <w:pPr>
        <w:pStyle w:val="Paragrafi"/>
      </w:pPr>
      <w:r>
        <w:t>5. Punonjësit e Albtransportit në Tiranë që do të angazhohen me forcat e policisë për ruajtjen e Aeroportit të Rinasit, të shpërblehen deri në  trefishin e nivelit ekzistues të pagave.</w:t>
      </w:r>
    </w:p>
    <w:p w:rsidR="00935471" w:rsidRPr="006D6468" w:rsidRDefault="00935471" w:rsidP="00935471">
      <w:pPr>
        <w:pStyle w:val="Paragrafi"/>
      </w:pPr>
      <w:r>
        <w:t>6. Të gjitha aktet e tjera që bien në kundërshtim me këtë vendim, shfuqizohen.</w:t>
      </w:r>
    </w:p>
    <w:p w:rsidR="00935471" w:rsidRPr="00A8119E" w:rsidRDefault="00935471" w:rsidP="00935471">
      <w:pPr>
        <w:pStyle w:val="Paragrafi"/>
        <w:rPr>
          <w:szCs w:val="22"/>
        </w:rPr>
      </w:pPr>
      <w:r w:rsidRPr="00A8119E">
        <w:rPr>
          <w:szCs w:val="22"/>
        </w:rPr>
        <w:t>Ky vendim hyn në fuqi menjëherë</w:t>
      </w:r>
      <w:r>
        <w:rPr>
          <w:szCs w:val="22"/>
        </w:rPr>
        <w:t xml:space="preserve"> dhe efektet e tij shtrihen nga data 16.3.1997</w:t>
      </w:r>
      <w:r w:rsidRPr="00A8119E">
        <w:rPr>
          <w:szCs w:val="22"/>
        </w:rPr>
        <w:t>.</w:t>
      </w:r>
    </w:p>
    <w:p w:rsidR="00935471" w:rsidRPr="00A8119E" w:rsidRDefault="00935471" w:rsidP="00935471">
      <w:pPr>
        <w:pStyle w:val="AutoritetiEmer"/>
      </w:pPr>
    </w:p>
    <w:p w:rsidR="00935471" w:rsidRPr="00A8119E" w:rsidRDefault="00935471" w:rsidP="00935471">
      <w:pPr>
        <w:pStyle w:val="Autoriteti"/>
      </w:pPr>
      <w:r w:rsidRPr="00A8119E">
        <w:t>KRYETARI I KËSHILLIT TË MINISTRAVE</w:t>
      </w:r>
    </w:p>
    <w:p w:rsidR="00935471" w:rsidRPr="00A8119E" w:rsidRDefault="00935471" w:rsidP="00935471">
      <w:pPr>
        <w:pStyle w:val="AutoritetiEmer"/>
      </w:pPr>
      <w:r>
        <w:t>Bashkim Fino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35471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A7A0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040AF1-B3E7-48AF-95C0-21AEDC882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93547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