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A72" w:rsidRPr="00A8119E" w:rsidRDefault="00DB5A72" w:rsidP="00DB5A72">
      <w:pPr>
        <w:pStyle w:val="Akti"/>
      </w:pPr>
      <w:bookmarkStart w:id="0" w:name="_GoBack"/>
      <w:bookmarkEnd w:id="0"/>
      <w:r w:rsidRPr="00A8119E">
        <w:t xml:space="preserve">Vendim </w:t>
      </w:r>
    </w:p>
    <w:p w:rsidR="00DB5A72" w:rsidRDefault="00DB5A72" w:rsidP="00DB5A72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145</w:t>
      </w:r>
      <w:r w:rsidRPr="00A8119E">
        <w:rPr>
          <w:szCs w:val="22"/>
        </w:rPr>
        <w:t xml:space="preserve">, datë </w:t>
      </w:r>
      <w:r>
        <w:rPr>
          <w:szCs w:val="22"/>
        </w:rPr>
        <w:t>26.3</w:t>
      </w:r>
      <w:r w:rsidRPr="00A8119E">
        <w:rPr>
          <w:szCs w:val="22"/>
        </w:rPr>
        <w:t>.1997</w:t>
      </w:r>
    </w:p>
    <w:p w:rsidR="00DB5A72" w:rsidRDefault="00DB5A72" w:rsidP="00DB5A72">
      <w:pPr>
        <w:pStyle w:val="Paragrafi"/>
        <w:rPr>
          <w:szCs w:val="22"/>
        </w:rPr>
      </w:pPr>
    </w:p>
    <w:p w:rsidR="00DB5A72" w:rsidRDefault="00DB5A72" w:rsidP="00DB5A72">
      <w:pPr>
        <w:pStyle w:val="Titulli"/>
      </w:pPr>
      <w:r>
        <w:t>Për miratimin e memorandumeve financiare të programeve të bashkimit europian Phare/cross border 1996 përkatësisht me italinë dhe greqinë</w:t>
      </w:r>
    </w:p>
    <w:p w:rsidR="00DB5A72" w:rsidRDefault="00DB5A72" w:rsidP="00DB5A72">
      <w:pPr>
        <w:pStyle w:val="Paragrafi"/>
        <w:rPr>
          <w:szCs w:val="22"/>
        </w:rPr>
      </w:pPr>
    </w:p>
    <w:p w:rsidR="00DB5A72" w:rsidRDefault="00DB5A72" w:rsidP="00DB5A72">
      <w:pPr>
        <w:pStyle w:val="BazLigjPropozues"/>
      </w:pPr>
      <w:r>
        <w:t xml:space="preserve">Me propozimin e Departamentit të Zhvillimit Ekonomik dhe Koordinimit të Ndihmës së Huaj, Këshilli i Ministrave </w:t>
      </w:r>
    </w:p>
    <w:p w:rsidR="00DB5A72" w:rsidRDefault="00DB5A72" w:rsidP="00DB5A72">
      <w:pPr>
        <w:pStyle w:val="Paragrafi"/>
        <w:rPr>
          <w:szCs w:val="22"/>
        </w:rPr>
      </w:pPr>
    </w:p>
    <w:p w:rsidR="00DB5A72" w:rsidRDefault="00DB5A72" w:rsidP="00DB5A72">
      <w:pPr>
        <w:pStyle w:val="VENDOSI"/>
      </w:pPr>
      <w:r>
        <w:t>Vendosi:</w:t>
      </w:r>
    </w:p>
    <w:p w:rsidR="00DB5A72" w:rsidRDefault="00DB5A72" w:rsidP="00DB5A72">
      <w:pPr>
        <w:pStyle w:val="Paragrafi"/>
        <w:rPr>
          <w:szCs w:val="22"/>
        </w:rPr>
      </w:pPr>
    </w:p>
    <w:p w:rsidR="00DB5A72" w:rsidRDefault="00DB5A72" w:rsidP="00DB5A72">
      <w:pPr>
        <w:pStyle w:val="Paragrafi"/>
        <w:rPr>
          <w:szCs w:val="22"/>
        </w:rPr>
      </w:pPr>
      <w:r>
        <w:rPr>
          <w:szCs w:val="22"/>
        </w:rPr>
        <w:t>1. Të miratojë në parim memorandumet financiare për programet e Bashkimit Europian PHARE/CROSS BORDER 1996 përkatësisht me Italinë  dhe Greqinë, me një vlerë prej 20 milionë ECU.</w:t>
      </w:r>
    </w:p>
    <w:p w:rsidR="00DB5A72" w:rsidRDefault="00DB5A72" w:rsidP="00DB5A72">
      <w:pPr>
        <w:pStyle w:val="Paragrafi"/>
        <w:rPr>
          <w:szCs w:val="22"/>
        </w:rPr>
      </w:pPr>
      <w:r>
        <w:rPr>
          <w:szCs w:val="22"/>
        </w:rPr>
        <w:t>2. Ngarkohet drejtori i Departamentit të Zhvillimit Ekonomik dhe Koordinimit të Ndihmës së Huaj, ose çdo person tjetër i autorizuar prej tij, të nënshkruajë memorandumet financiare në emër të Qeverisë së Republikës të Shqipërisë.</w:t>
      </w:r>
    </w:p>
    <w:p w:rsidR="00DB5A72" w:rsidRDefault="00DB5A72" w:rsidP="00DB5A72">
      <w:pPr>
        <w:pStyle w:val="Paragrafi"/>
        <w:rPr>
          <w:szCs w:val="22"/>
        </w:rPr>
      </w:pPr>
      <w:r>
        <w:rPr>
          <w:szCs w:val="22"/>
        </w:rPr>
        <w:t>3. Ngarkohet PMU e programit CROSS BORDER pranë Ministrisë së Punëve Publike, Rregullimit të Territorit dhe Turizmit të menaxhojë të dy programet brenda afteve kohore të përcaktuara në këto memorandume.</w:t>
      </w:r>
    </w:p>
    <w:p w:rsidR="00DB5A72" w:rsidRPr="00A8119E" w:rsidRDefault="00DB5A72" w:rsidP="00DB5A72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DB5A72" w:rsidRDefault="00DB5A72" w:rsidP="00DB5A72">
      <w:pPr>
        <w:pStyle w:val="Autoriteti"/>
        <w:jc w:val="left"/>
      </w:pPr>
    </w:p>
    <w:p w:rsidR="00DB5A72" w:rsidRPr="00A8119E" w:rsidRDefault="00DB5A72" w:rsidP="00DB5A72">
      <w:pPr>
        <w:pStyle w:val="Autoriteti"/>
      </w:pPr>
      <w:r w:rsidRPr="00A8119E">
        <w:t>KRYETARI I KËSHILLIT TË MINISTRAVE</w:t>
      </w:r>
    </w:p>
    <w:p w:rsidR="00DB5A72" w:rsidRPr="00A8119E" w:rsidRDefault="00DB5A72" w:rsidP="00DB5A72">
      <w:pPr>
        <w:pStyle w:val="AutoritetiEmer"/>
      </w:pPr>
      <w:r>
        <w:t>Bashkim Fino</w:t>
      </w:r>
    </w:p>
    <w:p w:rsidR="00DB5A72" w:rsidRPr="00171CA6" w:rsidRDefault="00DB5A72" w:rsidP="00DB5A72">
      <w:pPr>
        <w:pStyle w:val="AutoritetiEmer"/>
      </w:pPr>
    </w:p>
    <w:p w:rsidR="00DB5A72" w:rsidRDefault="00DB5A72" w:rsidP="00DB5A7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6E74"/>
    <w:rsid w:val="00DB5A72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0ACC1-97F0-46C5-ADC5-3418C522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DB5A7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