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AE5" w:rsidRDefault="00174AE5" w:rsidP="00174AE5">
      <w:pPr>
        <w:pStyle w:val="Akti"/>
      </w:pPr>
      <w:bookmarkStart w:id="0" w:name="_GoBack"/>
      <w:bookmarkEnd w:id="0"/>
    </w:p>
    <w:p w:rsidR="00174AE5" w:rsidRPr="00A8119E" w:rsidRDefault="00174AE5" w:rsidP="00174AE5">
      <w:pPr>
        <w:pStyle w:val="Akti"/>
      </w:pPr>
      <w:r w:rsidRPr="00A8119E">
        <w:t xml:space="preserve">Vendim </w:t>
      </w:r>
    </w:p>
    <w:p w:rsidR="00174AE5" w:rsidRDefault="00174AE5" w:rsidP="00174AE5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153</w:t>
      </w:r>
      <w:r w:rsidRPr="00A8119E">
        <w:rPr>
          <w:szCs w:val="22"/>
        </w:rPr>
        <w:t xml:space="preserve">, datë </w:t>
      </w:r>
      <w:r>
        <w:rPr>
          <w:szCs w:val="22"/>
        </w:rPr>
        <w:t>26.3</w:t>
      </w:r>
      <w:r w:rsidRPr="00A8119E">
        <w:rPr>
          <w:szCs w:val="22"/>
        </w:rPr>
        <w:t>.1997</w:t>
      </w:r>
    </w:p>
    <w:p w:rsidR="00174AE5" w:rsidRDefault="00174AE5" w:rsidP="00174AE5">
      <w:pPr>
        <w:pStyle w:val="Paragrafi"/>
        <w:rPr>
          <w:szCs w:val="22"/>
        </w:rPr>
      </w:pPr>
    </w:p>
    <w:p w:rsidR="00174AE5" w:rsidRDefault="00174AE5" w:rsidP="00174AE5">
      <w:pPr>
        <w:pStyle w:val="Titulli"/>
      </w:pPr>
      <w:r>
        <w:t>Për një ndryshim në vendimin e këshillit të ministrave nr.360, datë 10.7.1995 “për regjimin e eksport-importit nga dhe në republikën e shqipërisë”</w:t>
      </w:r>
    </w:p>
    <w:p w:rsidR="00174AE5" w:rsidRDefault="00174AE5" w:rsidP="00174AE5">
      <w:pPr>
        <w:pStyle w:val="Paragrafi"/>
        <w:rPr>
          <w:szCs w:val="22"/>
        </w:rPr>
      </w:pPr>
    </w:p>
    <w:p w:rsidR="00174AE5" w:rsidRDefault="00174AE5" w:rsidP="00174AE5">
      <w:pPr>
        <w:pStyle w:val="BazLigjPropozues"/>
      </w:pPr>
      <w:r>
        <w:t>Me propozimin e Ministrisë së Industrisë, Transportit dhe Tregtisë dhe të Ministrisë së Burimeve Minerare e Energjetike, Këshilli i Ministrave.</w:t>
      </w:r>
    </w:p>
    <w:p w:rsidR="00174AE5" w:rsidRDefault="00174AE5" w:rsidP="00174AE5">
      <w:pPr>
        <w:pStyle w:val="Paragrafi"/>
        <w:rPr>
          <w:szCs w:val="22"/>
        </w:rPr>
      </w:pPr>
    </w:p>
    <w:p w:rsidR="00174AE5" w:rsidRDefault="00174AE5" w:rsidP="00174AE5">
      <w:pPr>
        <w:pStyle w:val="VENDOSI"/>
      </w:pPr>
      <w:r>
        <w:t>Vendosi:</w:t>
      </w:r>
    </w:p>
    <w:p w:rsidR="00174AE5" w:rsidRDefault="00174AE5" w:rsidP="00174AE5">
      <w:pPr>
        <w:pStyle w:val="Paragrafi"/>
        <w:rPr>
          <w:szCs w:val="22"/>
        </w:rPr>
      </w:pPr>
    </w:p>
    <w:p w:rsidR="00174AE5" w:rsidRDefault="00174AE5" w:rsidP="00174AE5">
      <w:pPr>
        <w:pStyle w:val="Paragrafi"/>
        <w:rPr>
          <w:szCs w:val="22"/>
        </w:rPr>
      </w:pPr>
      <w:r>
        <w:rPr>
          <w:szCs w:val="22"/>
        </w:rPr>
        <w:t>Në vendimin e Këshillit të Ministrave nr.360, datë 10.7.1995 “Për regjimin e eksport-importit nga dhe në Republikën e Shqipërisë”, ndryshuar me vendimet e Këshillit të Ministrave nr.415, datë 7.8.1995; nr.121, datë 12.2.1996 dhe nr.711, datë 21.10.1996, të bëhen këto ndryshime:</w:t>
      </w:r>
    </w:p>
    <w:p w:rsidR="00174AE5" w:rsidRDefault="00174AE5" w:rsidP="00174AE5">
      <w:pPr>
        <w:pStyle w:val="Paragrafi"/>
        <w:rPr>
          <w:szCs w:val="22"/>
        </w:rPr>
      </w:pPr>
      <w:r>
        <w:rPr>
          <w:szCs w:val="22"/>
        </w:rPr>
        <w:t>1. Në pikën 2 fjalët “Mbeturina dhe skrape të bakrit (me përjashtim të skorjeve prej bakri)”, si dhe fjalët “Artikuj të tjerë prej bakri të derdhur” të ndryshohen dhe të zëvendësohen me fjalët:</w:t>
      </w:r>
    </w:p>
    <w:p w:rsidR="00174AE5" w:rsidRDefault="00174AE5" w:rsidP="00174AE5">
      <w:pPr>
        <w:pStyle w:val="Paragrafi"/>
        <w:rPr>
          <w:szCs w:val="22"/>
        </w:rPr>
      </w:pPr>
      <w:r>
        <w:rPr>
          <w:szCs w:val="22"/>
        </w:rPr>
        <w:t>“74.01 deri në 74.19 Bakri dhe artikujt prej bakri”.</w:t>
      </w:r>
    </w:p>
    <w:p w:rsidR="00174AE5" w:rsidRDefault="00174AE5" w:rsidP="00174AE5">
      <w:pPr>
        <w:pStyle w:val="Paragrafi"/>
        <w:rPr>
          <w:szCs w:val="22"/>
        </w:rPr>
      </w:pPr>
      <w:r>
        <w:rPr>
          <w:szCs w:val="22"/>
        </w:rPr>
        <w:t>2. Në pikën 2 shtohet një paragraf me këtë përmbajtje:</w:t>
      </w:r>
    </w:p>
    <w:p w:rsidR="00174AE5" w:rsidRDefault="00174AE5" w:rsidP="00174AE5">
      <w:pPr>
        <w:pStyle w:val="Paragrafi"/>
        <w:rPr>
          <w:szCs w:val="22"/>
        </w:rPr>
      </w:pPr>
      <w:r>
        <w:rPr>
          <w:szCs w:val="22"/>
        </w:rPr>
        <w:t>“Ndalohet grumbullimi dhe tregtimi i bakrit dhe i artikujve prej bakri sipas klasifikimit të mallrave nga 74.01 deri në 74.19”.</w:t>
      </w:r>
    </w:p>
    <w:p w:rsidR="00174AE5" w:rsidRPr="00A8119E" w:rsidRDefault="00174AE5" w:rsidP="00174AE5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174AE5" w:rsidRDefault="00174AE5" w:rsidP="00174AE5">
      <w:pPr>
        <w:pStyle w:val="Paragrafi"/>
        <w:rPr>
          <w:szCs w:val="22"/>
        </w:rPr>
      </w:pPr>
    </w:p>
    <w:p w:rsidR="00174AE5" w:rsidRPr="00A8119E" w:rsidRDefault="00174AE5" w:rsidP="00174AE5">
      <w:pPr>
        <w:pStyle w:val="Autoriteti"/>
      </w:pPr>
      <w:r w:rsidRPr="00A8119E">
        <w:t>KRYETARI I KËSHILLIT TË MINISTRAVE</w:t>
      </w:r>
    </w:p>
    <w:p w:rsidR="00174AE5" w:rsidRPr="00A8119E" w:rsidRDefault="00174AE5" w:rsidP="00174AE5">
      <w:pPr>
        <w:pStyle w:val="AutoritetiEmer"/>
      </w:pPr>
      <w:r>
        <w:t>Bashkim Fino</w:t>
      </w:r>
    </w:p>
    <w:p w:rsidR="00174AE5" w:rsidRPr="00DE5326" w:rsidRDefault="00174AE5" w:rsidP="00174AE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4AE5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6215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3D4817-65C2-48E7-84B5-CBBB3A14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174AE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