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805" w:rsidRPr="00660438" w:rsidRDefault="00941805" w:rsidP="00941805">
      <w:pPr>
        <w:pStyle w:val="Akti"/>
      </w:pPr>
      <w:bookmarkStart w:id="0" w:name="_GoBack"/>
      <w:bookmarkEnd w:id="0"/>
      <w:r w:rsidRPr="00660438">
        <w:t>VENDIM</w:t>
      </w:r>
    </w:p>
    <w:p w:rsidR="00941805" w:rsidRPr="00660438" w:rsidRDefault="00941805" w:rsidP="00941805">
      <w:pPr>
        <w:pStyle w:val="NumriData"/>
      </w:pPr>
      <w:r w:rsidRPr="00660438">
        <w:t>Nr.222, datë 24.5.1997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</w:p>
    <w:p w:rsidR="00941805" w:rsidRPr="00660438" w:rsidRDefault="00941805" w:rsidP="00941805">
      <w:pPr>
        <w:pStyle w:val="Titulli"/>
      </w:pPr>
      <w:r w:rsidRPr="00660438">
        <w:t>PËR MIRATIMIN E MARRËVESHJES ME KONCESION  TË FORMËS “BOT” PËR HIDROCENTRALIN E KALIVAÇIT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</w:p>
    <w:p w:rsidR="00941805" w:rsidRPr="00660438" w:rsidRDefault="00941805" w:rsidP="00941805">
      <w:pPr>
        <w:pStyle w:val="BazLigjPropozues"/>
      </w:pPr>
      <w:r w:rsidRPr="00660438">
        <w:tab/>
        <w:t xml:space="preserve">Me propozimin e Ministrisë së Punës Publike, Rregullimit të Territorit dhe Turizmit dhe të Ministrisë së Burimeve Minerare e Energjetike, Këshilli i Ministrave 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</w:p>
    <w:p w:rsidR="00941805" w:rsidRDefault="00941805" w:rsidP="00941805">
      <w:pPr>
        <w:pStyle w:val="VENDOSI"/>
      </w:pPr>
      <w:r w:rsidRPr="00660438">
        <w:t>VENDOSI:</w:t>
      </w:r>
    </w:p>
    <w:p w:rsidR="00941805" w:rsidRPr="007C586E" w:rsidRDefault="00941805" w:rsidP="00941805">
      <w:pPr>
        <w:pStyle w:val="Paragrafi"/>
      </w:pP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Të miratojë marrëveshjen e lidhur ndërmjet Ministrisë së Punëve Publike, Rregullimit të Territorit dhe Turizmit dhe të Ministrisë së Burimeve Minerare e Energjetike, dhe shoqërisë italiane B.E.G. SpA për ndërtimin e hidrocentralit të Kalivaçit me koncesion të formës “BOT”, me përjashtim të neneve 8, 10, 24, 25, 30.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Shpronësimet e kupës së liqenit deri në kuotën 110 m mbi nivelin e detit dhe të zonës ku do të ndërtohet hidrocentrali i Kalivaçit, në përputhje me planorganizimin dhe projektin e veprave përfundimtare, do të bëhen nga këshilli i rrethit të Tepelenës në përputhj</w:t>
      </w:r>
      <w:r>
        <w:rPr>
          <w:lang w:val="it-IT"/>
        </w:rPr>
        <w:t>e me ligjin nr.7848, datë 25.7.</w:t>
      </w:r>
      <w:r w:rsidRPr="00660438">
        <w:rPr>
          <w:lang w:val="it-IT"/>
        </w:rPr>
        <w:t>1994 “Për shpronësimet me interes publik, si dhe për marrjen në përdorim të përkohshëm të pasurisë së paluajtshme”.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Financimi i shpronësimeve  të pronave private do të përballohet nga shoqëria italiane B.E.G. SpA.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Të autorizojë shoqërinë B.E.G. SpA për të kryer me shpenzimet e saj studimin e bëshmërisë të hidrocentraleve të pjesës së poshtme të lumit Vjosë, mbas hidrocentralit të Kalivaçit.</w:t>
      </w:r>
    </w:p>
    <w:p w:rsidR="00941805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rast se do të rezultojë nga studimi e do të miratohet nga Qeveria, ndërtimi i ndonjë hidrocentrali tjetër me koncesion  sipas formës “BOT”, B.E.G. SpA ka të drejtën të jetë negociatori i parë.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Koncesionari lejohet të përdorë gratis materialet rrethanore në zonat demaniale dhe të hapë karriera për prodhim inertesh dhe argjilash në periudhën e ndërtimit të impiantit.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Ky vendim hyn në fuqi menjëherë. </w:t>
      </w:r>
    </w:p>
    <w:p w:rsidR="00941805" w:rsidRPr="00660438" w:rsidRDefault="00941805" w:rsidP="00941805">
      <w:pPr>
        <w:pStyle w:val="Paragrafi"/>
        <w:ind w:firstLine="0"/>
        <w:rPr>
          <w:lang w:val="it-IT"/>
        </w:rPr>
      </w:pPr>
    </w:p>
    <w:p w:rsidR="00941805" w:rsidRPr="00660438" w:rsidRDefault="00941805" w:rsidP="00941805">
      <w:pPr>
        <w:pStyle w:val="Autoriteti"/>
      </w:pPr>
      <w:r w:rsidRPr="00660438">
        <w:t>KRYETARI I KËSHILLIT TË MINISTRAVE</w:t>
      </w:r>
    </w:p>
    <w:p w:rsidR="00941805" w:rsidRPr="00660438" w:rsidRDefault="00941805" w:rsidP="00941805">
      <w:pPr>
        <w:pStyle w:val="AutoritetiEmer"/>
      </w:pPr>
      <w:r w:rsidRPr="00660438">
        <w:t>Bashkim Fino</w:t>
      </w:r>
    </w:p>
    <w:p w:rsidR="00941805" w:rsidRDefault="00941805" w:rsidP="00941805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E4939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1805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03797C-47A8-44C9-9100-70957834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