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F67" w:rsidRPr="00660438" w:rsidRDefault="00A36F67" w:rsidP="00A36F67">
      <w:pPr>
        <w:pStyle w:val="Akti"/>
      </w:pPr>
      <w:bookmarkStart w:id="0" w:name="_GoBack"/>
      <w:bookmarkEnd w:id="0"/>
      <w:r w:rsidRPr="00660438">
        <w:t>VENDIM</w:t>
      </w:r>
    </w:p>
    <w:p w:rsidR="00A36F67" w:rsidRPr="00660438" w:rsidRDefault="00A36F67" w:rsidP="00A36F67">
      <w:pPr>
        <w:pStyle w:val="NumriData"/>
      </w:pPr>
      <w:r w:rsidRPr="00660438">
        <w:t>Nr.220, datë 25.5.1997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</w:p>
    <w:p w:rsidR="00A36F67" w:rsidRPr="00660438" w:rsidRDefault="00A36F67" w:rsidP="00A36F67">
      <w:pPr>
        <w:pStyle w:val="Titulli"/>
      </w:pPr>
      <w:r w:rsidRPr="00660438">
        <w:t>PËR MIRATIMIN E NJË GRUPI PROJEKTESH TË FINANCUARA NGA UNDP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</w:p>
    <w:p w:rsidR="00A36F67" w:rsidRPr="0085543D" w:rsidRDefault="00A36F67" w:rsidP="00A36F67">
      <w:pPr>
        <w:pStyle w:val="BazLigjPropozues"/>
        <w:rPr>
          <w:lang w:val="it-IT"/>
        </w:rPr>
      </w:pPr>
      <w:r w:rsidRPr="0085543D">
        <w:rPr>
          <w:lang w:val="it-IT"/>
        </w:rPr>
        <w:t xml:space="preserve">Me propozimin e Ministrisë së Brendshme, Ministrisë së Drejtësisë, Ministrisë së Punës dhe Çështjeve Sociale dhe Departamentit të Zhvillimit Ekonomik dhe Koordinimit të Ndihmës së Huaj, Këshilli i Ministrave 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</w:p>
    <w:p w:rsidR="00A36F67" w:rsidRPr="00660438" w:rsidRDefault="00A36F67" w:rsidP="00A36F67">
      <w:pPr>
        <w:pStyle w:val="VENDOSI"/>
      </w:pPr>
      <w:r w:rsidRPr="00660438">
        <w:t>VENDOSI: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Miratimin e projektit “Ngritja e kapaciteteve institucionale dhe përmirësimi i masave të kontrollit kundër drogës”.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a) Miratohet marrëveshja e projektit dhe autorizohet Ministri i Brendshëm, ose i autorizuari i tij, për firmosjen e saj.</w:t>
      </w:r>
    </w:p>
    <w:p w:rsidR="00A36F67" w:rsidRDefault="00A36F67" w:rsidP="00A36F67">
      <w:pPr>
        <w:pStyle w:val="Paragrafi"/>
      </w:pPr>
      <w:r w:rsidRPr="00AB5BBD">
        <w:t xml:space="preserve">b) Ngarkohet Ministria e  Brendshme për zbatimin e këtij projekti. </w:t>
      </w:r>
    </w:p>
    <w:p w:rsidR="00A36F67" w:rsidRPr="00AB5BBD" w:rsidRDefault="00A36F67" w:rsidP="00A36F67">
      <w:pPr>
        <w:pStyle w:val="Paragrafi"/>
      </w:pPr>
      <w:r w:rsidRPr="00AB5BBD">
        <w:t>2. Miratimin e projektit “Dhënia e ndihmës së nevojshme Ministrisë së Drejt</w:t>
      </w:r>
      <w:r>
        <w:t>ësisë për hartimin e një masterplani në sistemin juridik”.</w:t>
      </w:r>
    </w:p>
    <w:p w:rsidR="00A36F67" w:rsidRPr="00AB5BBD" w:rsidRDefault="00A36F67" w:rsidP="00A36F67">
      <w:pPr>
        <w:pStyle w:val="Paragrafi"/>
      </w:pPr>
      <w:r w:rsidRPr="00AB5BBD">
        <w:t>a) Miratohet marrëveshja e projektit dhe autorizohet Ministri i Drejtësisë, ose i autorizuari i tij, për firmosjen e saj.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b) Ngarkohet Ministria e Drejtësisë për zbatimin e këtij projekti.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Miratimin në parim të fazës së dytë të projektit “Partnerë në zhvillim”.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a) Miratohet marrëveshja e projektit dhe autorizohet Ministri i Punës dhe i Çështjeve  Sociale, ose i autorizuari i tij, për firmosjen e saj.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b) Ngarkohet Ministria e Punës dhe e Çështjeve  Sociale për zbatimin e këtij projekti.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Miratimin e projektit “Përgatitja, formulimi, zbatimi dhe vlerësimi i projekteve për zhvillim”.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a) Miratohet marrëveshja e projektit dhe autorizohet drejtori i Departamen</w:t>
      </w:r>
      <w:r>
        <w:rPr>
          <w:lang w:val="it-IT"/>
        </w:rPr>
        <w:t>tit të Zhvillimit Ekonomik dhe i</w:t>
      </w:r>
      <w:r w:rsidRPr="00660438">
        <w:rPr>
          <w:lang w:val="it-IT"/>
        </w:rPr>
        <w:t xml:space="preserve"> Koordinimit të Ndihmës së Huaj për firmosjen e saj.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b) Për zbatimin e projektit ngarkohet Departamenti i Zhvillimit Ekonomik dhe </w:t>
      </w:r>
      <w:r>
        <w:rPr>
          <w:lang w:val="it-IT"/>
        </w:rPr>
        <w:t xml:space="preserve">i </w:t>
      </w:r>
      <w:r w:rsidRPr="00660438">
        <w:rPr>
          <w:lang w:val="it-IT"/>
        </w:rPr>
        <w:t xml:space="preserve">Koordinimit të Ndihmës së Huaj. 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Ky vendim hyn në fuqi menjëherë. </w:t>
      </w: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</w:p>
    <w:p w:rsidR="00A36F67" w:rsidRPr="00660438" w:rsidRDefault="00A36F67" w:rsidP="00A36F67">
      <w:pPr>
        <w:pStyle w:val="Autoriteti"/>
      </w:pPr>
      <w:r w:rsidRPr="00660438">
        <w:t>KRYETARI I KËSHILLIT TË MINISTRAVE</w:t>
      </w:r>
    </w:p>
    <w:p w:rsidR="00A36F67" w:rsidRPr="00660438" w:rsidRDefault="00A36F67" w:rsidP="00A36F67">
      <w:pPr>
        <w:pStyle w:val="AutoritetiEmer"/>
      </w:pPr>
      <w:r w:rsidRPr="00660438">
        <w:t>Bashkim Fino</w:t>
      </w:r>
    </w:p>
    <w:p w:rsidR="00A36F67" w:rsidRDefault="00A36F67" w:rsidP="00A36F67">
      <w:pPr>
        <w:pStyle w:val="Paragrafi"/>
        <w:ind w:firstLine="0"/>
        <w:rPr>
          <w:lang w:val="it-IT"/>
        </w:rPr>
      </w:pPr>
    </w:p>
    <w:p w:rsidR="00A36F67" w:rsidRPr="00660438" w:rsidRDefault="00A36F67" w:rsidP="00A36F67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6F67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46CA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263309-C60C-43EE-9563-468BB276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