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2A70" w:rsidRPr="00660438" w:rsidRDefault="00882A70" w:rsidP="00882A70">
      <w:pPr>
        <w:pStyle w:val="Akti"/>
      </w:pPr>
      <w:bookmarkStart w:id="0" w:name="_GoBack"/>
      <w:bookmarkEnd w:id="0"/>
      <w:r w:rsidRPr="00660438">
        <w:t>VENDIM</w:t>
      </w:r>
    </w:p>
    <w:p w:rsidR="00882A70" w:rsidRPr="00660438" w:rsidRDefault="00882A70" w:rsidP="00882A70">
      <w:pPr>
        <w:pStyle w:val="NumriData"/>
      </w:pPr>
      <w:r w:rsidRPr="00660438">
        <w:t>Nr.246, datë 14.6.1997</w:t>
      </w:r>
    </w:p>
    <w:p w:rsidR="00882A70" w:rsidRPr="00660438" w:rsidRDefault="00882A70" w:rsidP="00882A70">
      <w:pPr>
        <w:pStyle w:val="Paragrafi"/>
        <w:ind w:firstLine="0"/>
        <w:rPr>
          <w:lang w:val="it-IT"/>
        </w:rPr>
      </w:pPr>
    </w:p>
    <w:p w:rsidR="00882A70" w:rsidRPr="00660438" w:rsidRDefault="00882A70" w:rsidP="00882A70">
      <w:pPr>
        <w:pStyle w:val="Titulli"/>
      </w:pPr>
      <w:r w:rsidRPr="00660438">
        <w:t>PËR MIRATIMIN NË PARIM TË DISA NDRYSHIMEVE TË MARRËVESHJES PËR PROJEKTIN “MBËSHTETJA PËR HEDHJEN E BAZAVE TË VEPRIMTARISË SIPËRMARRËSE”</w:t>
      </w:r>
    </w:p>
    <w:p w:rsidR="00882A70" w:rsidRPr="00660438" w:rsidRDefault="00882A70" w:rsidP="00882A70">
      <w:pPr>
        <w:pStyle w:val="Paragrafi"/>
        <w:ind w:firstLine="0"/>
        <w:rPr>
          <w:lang w:val="it-IT"/>
        </w:rPr>
      </w:pPr>
    </w:p>
    <w:p w:rsidR="00882A70" w:rsidRPr="000B3DA1" w:rsidRDefault="00882A70" w:rsidP="00882A70">
      <w:pPr>
        <w:pStyle w:val="BazLigjPropozues"/>
        <w:rPr>
          <w:lang w:val="it-IT"/>
        </w:rPr>
      </w:pPr>
      <w:r w:rsidRPr="000B3DA1">
        <w:rPr>
          <w:lang w:val="it-IT"/>
        </w:rPr>
        <w:t xml:space="preserve">Me propozimin e Ministrisë së Industrisë, Transportit dhe Tregtisë dhe Departamentit të Zhvillimit Ekonomik dhe Koordinimit të Ndihmës së Huaj, Këshilli i Ministrave </w:t>
      </w:r>
    </w:p>
    <w:p w:rsidR="00882A70" w:rsidRPr="00660438" w:rsidRDefault="00882A70" w:rsidP="00882A70">
      <w:pPr>
        <w:pStyle w:val="Paragrafi"/>
        <w:ind w:firstLine="0"/>
        <w:rPr>
          <w:lang w:val="it-IT"/>
        </w:rPr>
      </w:pPr>
    </w:p>
    <w:p w:rsidR="00882A70" w:rsidRDefault="00882A70" w:rsidP="00882A70">
      <w:pPr>
        <w:pStyle w:val="VENDOSI"/>
      </w:pPr>
      <w:r w:rsidRPr="00660438">
        <w:t>VENDOSI:</w:t>
      </w:r>
    </w:p>
    <w:p w:rsidR="00882A70" w:rsidRPr="000B3DA1" w:rsidRDefault="00882A70" w:rsidP="00882A70">
      <w:pPr>
        <w:pStyle w:val="Paragrafi"/>
      </w:pPr>
    </w:p>
    <w:p w:rsidR="00882A70" w:rsidRPr="00660438" w:rsidRDefault="00882A70" w:rsidP="00882A70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1. Miratimin në parim të disa ndryshimeve të marrëve</w:t>
      </w:r>
      <w:r>
        <w:rPr>
          <w:lang w:val="it-IT"/>
        </w:rPr>
        <w:t>shjes ndërmjet Qeverisë së Repub</w:t>
      </w:r>
      <w:r w:rsidRPr="00660438">
        <w:rPr>
          <w:lang w:val="it-IT"/>
        </w:rPr>
        <w:t xml:space="preserve">likës </w:t>
      </w:r>
      <w:r>
        <w:rPr>
          <w:lang w:val="it-IT"/>
        </w:rPr>
        <w:t xml:space="preserve">së </w:t>
      </w:r>
      <w:r w:rsidRPr="00660438">
        <w:rPr>
          <w:lang w:val="it-IT"/>
        </w:rPr>
        <w:t>Shqipërisë dhe Qeverisë së Republikës Federale të Gjermanisë për projektin “Mbështetja për hedhjen e bazave të veprimtarisë sipërmarrëse” të datës 5 korrik 1994.</w:t>
      </w:r>
    </w:p>
    <w:p w:rsidR="00882A70" w:rsidRPr="00660438" w:rsidRDefault="00882A70" w:rsidP="00882A70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2. Për ndjekjen e zbatimit të marrëveshjes të këtij projekti ngarkohet Ministria e Industrisë, Transportit dhe Tregtisë.</w:t>
      </w:r>
    </w:p>
    <w:p w:rsidR="00882A70" w:rsidRPr="00660438" w:rsidRDefault="00882A70" w:rsidP="00882A70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 xml:space="preserve">3. Për zbatimin e procedurave të nevojshme për hyrjen në fuqi të kësaj marrëveshjeje autorizohet Ministria e Punëve të Jashtme. </w:t>
      </w:r>
    </w:p>
    <w:p w:rsidR="00882A70" w:rsidRPr="00660438" w:rsidRDefault="00882A70" w:rsidP="00882A70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Ky vendim hyn në fuqi menjëherë.</w:t>
      </w:r>
    </w:p>
    <w:p w:rsidR="00882A70" w:rsidRPr="00660438" w:rsidRDefault="00882A70" w:rsidP="00882A70">
      <w:pPr>
        <w:pStyle w:val="Paragrafi"/>
        <w:ind w:firstLine="0"/>
        <w:rPr>
          <w:lang w:val="it-IT"/>
        </w:rPr>
      </w:pPr>
    </w:p>
    <w:p w:rsidR="00882A70" w:rsidRPr="00660438" w:rsidRDefault="00882A70" w:rsidP="00882A70">
      <w:pPr>
        <w:pStyle w:val="Autoriteti"/>
      </w:pPr>
      <w:r w:rsidRPr="00660438">
        <w:t>KRYETARI I KËSHILLIT TË MINISTRAVE</w:t>
      </w:r>
    </w:p>
    <w:p w:rsidR="00882A70" w:rsidRPr="00660438" w:rsidRDefault="00882A70" w:rsidP="00882A70">
      <w:pPr>
        <w:pStyle w:val="AutoritetiEmer"/>
      </w:pPr>
      <w:r w:rsidRPr="00660438">
        <w:t>Bashkim Fino</w:t>
      </w:r>
    </w:p>
    <w:p w:rsidR="00882A70" w:rsidRPr="00660438" w:rsidRDefault="00882A70" w:rsidP="00882A70">
      <w:pPr>
        <w:pStyle w:val="Paragrafi"/>
        <w:ind w:firstLine="0"/>
        <w:rPr>
          <w:lang w:val="it-IT"/>
        </w:rPr>
      </w:pPr>
    </w:p>
    <w:p w:rsidR="00882A70" w:rsidRPr="00660438" w:rsidRDefault="00882A70" w:rsidP="00882A70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 xml:space="preserve">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82A7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76F7A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EE325AA-BC30-478D-8CD9-5D9800A9C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2019-03-16T18:45:00Z</dcterms:created>
  <dcterms:modified xsi:type="dcterms:W3CDTF">2019-03-16T18:45:00Z</dcterms:modified>
</cp:coreProperties>
</file>