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B22" w:rsidRPr="00660438" w:rsidRDefault="00506B22" w:rsidP="00506B22">
      <w:pPr>
        <w:pStyle w:val="Akti"/>
      </w:pPr>
      <w:bookmarkStart w:id="0" w:name="_GoBack"/>
      <w:bookmarkEnd w:id="0"/>
      <w:r w:rsidRPr="00660438">
        <w:t>VENDIM</w:t>
      </w:r>
    </w:p>
    <w:p w:rsidR="00506B22" w:rsidRPr="00660438" w:rsidRDefault="00506B22" w:rsidP="00506B22">
      <w:pPr>
        <w:pStyle w:val="NumriData"/>
      </w:pPr>
      <w:r w:rsidRPr="00660438">
        <w:t>Nr.456, datë 20.10.1997</w:t>
      </w:r>
    </w:p>
    <w:p w:rsidR="00506B22" w:rsidRPr="00660438" w:rsidRDefault="00506B22" w:rsidP="00506B22">
      <w:pPr>
        <w:pStyle w:val="Paragrafi"/>
        <w:ind w:firstLine="0"/>
        <w:rPr>
          <w:lang w:val="it-IT"/>
        </w:rPr>
      </w:pPr>
    </w:p>
    <w:p w:rsidR="00506B22" w:rsidRPr="00660438" w:rsidRDefault="00506B22" w:rsidP="00506B22">
      <w:pPr>
        <w:pStyle w:val="Titulli"/>
      </w:pPr>
      <w:r w:rsidRPr="00660438">
        <w:t>PËR MIRATIMIN E GRANTIT JAPONEZ PËR PËRGATITJEN E PROJEKTIT “RIMËKËMBJA E INDUSTRISË PRIVATE”, QË FINANCIOHET NGA BANKA BOTËRORE</w:t>
      </w:r>
    </w:p>
    <w:p w:rsidR="00506B22" w:rsidRPr="00660438" w:rsidRDefault="00506B22" w:rsidP="00506B22">
      <w:pPr>
        <w:pStyle w:val="Paragrafi"/>
        <w:ind w:firstLine="0"/>
        <w:rPr>
          <w:lang w:val="it-IT"/>
        </w:rPr>
      </w:pPr>
    </w:p>
    <w:p w:rsidR="00506B22" w:rsidRPr="00660438" w:rsidRDefault="00506B22" w:rsidP="00506B22">
      <w:pPr>
        <w:pStyle w:val="BazLigjPropozues"/>
      </w:pPr>
      <w:r w:rsidRPr="00660438">
        <w:t xml:space="preserve">Në bazë të pikës 2 të nenit 36 të ligjit nr.7491, datë 29.4.1991 “Për dispozitat kryesore kushtetuese”, me propozimin e Ministrisë së Financave, Këshilli i Ministrave </w:t>
      </w:r>
    </w:p>
    <w:p w:rsidR="00506B22" w:rsidRPr="00660438" w:rsidRDefault="00506B22" w:rsidP="00506B22">
      <w:pPr>
        <w:pStyle w:val="Paragrafi"/>
        <w:ind w:firstLine="0"/>
        <w:rPr>
          <w:lang w:val="it-IT"/>
        </w:rPr>
      </w:pPr>
    </w:p>
    <w:p w:rsidR="00506B22" w:rsidRPr="00660438" w:rsidRDefault="00506B22" w:rsidP="00506B22">
      <w:pPr>
        <w:pStyle w:val="VENDOSI"/>
      </w:pPr>
      <w:r w:rsidRPr="00660438">
        <w:t>VENDOSI:</w:t>
      </w:r>
    </w:p>
    <w:p w:rsidR="00506B22" w:rsidRPr="00660438" w:rsidRDefault="00506B22" w:rsidP="00506B22">
      <w:pPr>
        <w:pStyle w:val="Paragrafi"/>
        <w:ind w:firstLine="0"/>
        <w:rPr>
          <w:lang w:val="it-IT"/>
        </w:rPr>
      </w:pPr>
    </w:p>
    <w:p w:rsidR="00506B22" w:rsidRPr="00660438" w:rsidRDefault="00506B22" w:rsidP="00506B2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Të miratojë grantin japonez prej 455,380 USD, për ngritjen e Agjencisë Shqiptare të Garancive në kuadrin e projektit “Rimëkëmbja e industrisë private”.</w:t>
      </w:r>
    </w:p>
    <w:p w:rsidR="00506B22" w:rsidRPr="00660438" w:rsidRDefault="00506B22" w:rsidP="00506B2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2. Autorizohet Ministri i Financave të nënshkruajë Marrëveshjen e grantit japonez ndërmjet Shqipërisë dhe Shoqatës Ndërkombëtare të Zhvillimit si administratorë të këtij granti, si dhe gjithë dokumentet e tjera të lidhura me të. </w:t>
      </w:r>
    </w:p>
    <w:p w:rsidR="00506B22" w:rsidRPr="00660438" w:rsidRDefault="00506B22" w:rsidP="00506B2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3. Ngarkohet Ministria e Financave për zbatimin e marrëveshjes së grantit dhe ndjekjen e procedurave përkatëse.</w:t>
      </w:r>
    </w:p>
    <w:p w:rsidR="00506B22" w:rsidRPr="00660438" w:rsidRDefault="00506B22" w:rsidP="00506B22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Ky vendim hyn në fuqi menjëherë. </w:t>
      </w:r>
    </w:p>
    <w:p w:rsidR="00506B22" w:rsidRPr="00660438" w:rsidRDefault="00506B22" w:rsidP="00506B22">
      <w:pPr>
        <w:pStyle w:val="Autoriteti"/>
      </w:pPr>
    </w:p>
    <w:p w:rsidR="00506B22" w:rsidRPr="00660438" w:rsidRDefault="00506B22" w:rsidP="00506B22">
      <w:pPr>
        <w:pStyle w:val="Autoriteti"/>
      </w:pPr>
      <w:r w:rsidRPr="00660438">
        <w:t>KRYETARI I KËSHILLIT TË MINISTRAVE</w:t>
      </w:r>
    </w:p>
    <w:p w:rsidR="00506B22" w:rsidRPr="00660438" w:rsidRDefault="00506B22" w:rsidP="00506B22">
      <w:pPr>
        <w:pStyle w:val="AutoritetiEmer"/>
      </w:pPr>
      <w:r w:rsidRPr="00660438">
        <w:t>Fatos Nano</w:t>
      </w:r>
    </w:p>
    <w:p w:rsidR="00506B22" w:rsidRDefault="00506B22" w:rsidP="00506B22">
      <w:pPr>
        <w:pStyle w:val="Paragrafi"/>
        <w:ind w:firstLine="0"/>
        <w:rPr>
          <w:lang w:val="it-IT"/>
        </w:rPr>
      </w:pPr>
    </w:p>
    <w:p w:rsidR="00506B22" w:rsidRDefault="00506B22" w:rsidP="00506B22">
      <w:pPr>
        <w:pStyle w:val="Paragrafi"/>
        <w:ind w:firstLine="0"/>
        <w:rPr>
          <w:lang w:val="it-IT"/>
        </w:rPr>
      </w:pPr>
    </w:p>
    <w:p w:rsidR="00506B22" w:rsidRDefault="00506B22" w:rsidP="00506B22">
      <w:pPr>
        <w:pStyle w:val="Paragrafi"/>
        <w:ind w:firstLine="0"/>
        <w:rPr>
          <w:lang w:val="it-IT"/>
        </w:rPr>
      </w:pPr>
    </w:p>
    <w:p w:rsidR="00506B22" w:rsidRDefault="00506B22" w:rsidP="00506B22">
      <w:pPr>
        <w:pStyle w:val="Paragrafi"/>
        <w:ind w:firstLine="0"/>
        <w:rPr>
          <w:lang w:val="it-IT"/>
        </w:rPr>
      </w:pPr>
    </w:p>
    <w:p w:rsidR="00506B22" w:rsidRDefault="00506B22" w:rsidP="00506B22">
      <w:pPr>
        <w:pStyle w:val="Paragrafi"/>
        <w:ind w:firstLine="0"/>
        <w:rPr>
          <w:lang w:val="it-IT"/>
        </w:rPr>
      </w:pPr>
    </w:p>
    <w:p w:rsidR="00506B22" w:rsidRDefault="00506B22" w:rsidP="00506B22">
      <w:pPr>
        <w:pStyle w:val="Paragrafi"/>
        <w:ind w:firstLine="0"/>
        <w:rPr>
          <w:lang w:val="it-IT"/>
        </w:rPr>
      </w:pPr>
    </w:p>
    <w:p w:rsidR="00506B22" w:rsidRDefault="00506B22" w:rsidP="00506B22">
      <w:pPr>
        <w:pStyle w:val="Paragrafi"/>
        <w:ind w:firstLine="0"/>
        <w:rPr>
          <w:lang w:val="it-IT"/>
        </w:rPr>
      </w:pPr>
    </w:p>
    <w:p w:rsidR="00506B22" w:rsidRDefault="00506B22" w:rsidP="00506B22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6B22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E1D4F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D77482-A175-4D86-A8DC-E20F15585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