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684D" w:rsidRPr="00660438" w:rsidRDefault="0064684D" w:rsidP="0064684D">
      <w:pPr>
        <w:pStyle w:val="Akti"/>
      </w:pPr>
      <w:bookmarkStart w:id="0" w:name="_GoBack"/>
      <w:bookmarkEnd w:id="0"/>
      <w:r w:rsidRPr="00660438">
        <w:t>VENDIM</w:t>
      </w:r>
    </w:p>
    <w:p w:rsidR="0064684D" w:rsidRPr="00660438" w:rsidRDefault="0064684D" w:rsidP="0064684D">
      <w:pPr>
        <w:pStyle w:val="NumriData"/>
      </w:pPr>
      <w:r w:rsidRPr="00660438">
        <w:t>Nr.513, datë 24.11.1997</w:t>
      </w:r>
    </w:p>
    <w:p w:rsidR="0064684D" w:rsidRPr="00660438" w:rsidRDefault="0064684D" w:rsidP="0064684D">
      <w:pPr>
        <w:pStyle w:val="Paragrafi"/>
        <w:ind w:firstLine="0"/>
        <w:rPr>
          <w:lang w:val="it-IT"/>
        </w:rPr>
      </w:pPr>
    </w:p>
    <w:p w:rsidR="0064684D" w:rsidRPr="00660438" w:rsidRDefault="0064684D" w:rsidP="0064684D">
      <w:pPr>
        <w:pStyle w:val="Titulli"/>
      </w:pPr>
      <w:r w:rsidRPr="00660438">
        <w:t>PËR DISA NDRYSHIME  NË VENDIMIN E KËSHILLIT TË MINISTRAVE NR.250, DATË 16.4.1996 “PËR PROCEDURAT E PRIORITETET NË ZBATIM TË LIGJIT NR.8030, DATË 15.11.1995 “PËR KONTRIBUTIN E SHTETIT PËR FAMILJET E PASTREHA””</w:t>
      </w:r>
    </w:p>
    <w:p w:rsidR="0064684D" w:rsidRPr="00660438" w:rsidRDefault="0064684D" w:rsidP="0064684D">
      <w:pPr>
        <w:pStyle w:val="Paragrafi"/>
        <w:ind w:firstLine="0"/>
        <w:rPr>
          <w:lang w:val="it-IT"/>
        </w:rPr>
      </w:pPr>
    </w:p>
    <w:p w:rsidR="0064684D" w:rsidRPr="00B26829" w:rsidRDefault="0064684D" w:rsidP="0064684D">
      <w:pPr>
        <w:pStyle w:val="BazLigjPropozues"/>
        <w:rPr>
          <w:lang w:val="it-IT"/>
        </w:rPr>
      </w:pPr>
      <w:r w:rsidRPr="00B26829">
        <w:rPr>
          <w:lang w:val="it-IT"/>
        </w:rPr>
        <w:t>Më propozimin e Ministrisë së Punëve Publike dhe Transportit, Këshilli i Ministrave</w:t>
      </w:r>
    </w:p>
    <w:p w:rsidR="0064684D" w:rsidRPr="00660438" w:rsidRDefault="0064684D" w:rsidP="0064684D">
      <w:pPr>
        <w:pStyle w:val="VENDOSI"/>
      </w:pPr>
    </w:p>
    <w:p w:rsidR="0064684D" w:rsidRDefault="0064684D" w:rsidP="0064684D">
      <w:pPr>
        <w:pStyle w:val="VENDOSI"/>
      </w:pPr>
      <w:r w:rsidRPr="00660438">
        <w:t>VENDOSI:</w:t>
      </w:r>
    </w:p>
    <w:p w:rsidR="0064684D" w:rsidRPr="00660438" w:rsidRDefault="0064684D" w:rsidP="0064684D">
      <w:pPr>
        <w:pStyle w:val="Paragrafi"/>
        <w:ind w:firstLine="0"/>
        <w:rPr>
          <w:lang w:val="it-IT"/>
        </w:rPr>
      </w:pPr>
    </w:p>
    <w:p w:rsidR="0064684D" w:rsidRPr="00660438" w:rsidRDefault="0064684D" w:rsidP="0064684D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1. Në vendimin e Këshillit të Ministrave nr.250, datë 16.4.1996, në pikën 1.1 afati “15 maj 1996” bëhet “31 dhjetor 1997...”, kurse në pikën 1.2 afati “30 maj 1996” bëhët “30 maj 1998...”.</w:t>
      </w:r>
    </w:p>
    <w:p w:rsidR="0064684D" w:rsidRPr="00660438" w:rsidRDefault="0064684D" w:rsidP="0064684D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2. Brenda afateve të pikës 1 të këtij vendimi, lejohet dërgimi nga ana e organeve të pushteteve lokale në Bankën e Kursimeve dhe Entin Kombëtar të Banesave edhe i listave pjesore sipas radhës prioritare të familjeve të pastreha, duke respektuar të gjitha dispozitat ligjore në fuqi për këtë qëllim.</w:t>
      </w:r>
    </w:p>
    <w:p w:rsidR="0064684D" w:rsidRPr="00660438" w:rsidRDefault="0064684D" w:rsidP="0064684D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 xml:space="preserve">Ky vendim hyn në fuqi menjëherë. </w:t>
      </w:r>
    </w:p>
    <w:p w:rsidR="0064684D" w:rsidRPr="00660438" w:rsidRDefault="0064684D" w:rsidP="0064684D">
      <w:pPr>
        <w:pStyle w:val="Paragrafi"/>
        <w:ind w:firstLine="0"/>
        <w:rPr>
          <w:lang w:val="it-IT"/>
        </w:rPr>
      </w:pPr>
    </w:p>
    <w:p w:rsidR="0064684D" w:rsidRPr="00660438" w:rsidRDefault="0064684D" w:rsidP="0064684D">
      <w:pPr>
        <w:pStyle w:val="Autoriteti"/>
      </w:pPr>
      <w:r w:rsidRPr="00660438">
        <w:t>KRYETARI I KËSHILLIT TË MINISTRAVE</w:t>
      </w:r>
    </w:p>
    <w:p w:rsidR="0064684D" w:rsidRPr="00660438" w:rsidRDefault="0064684D" w:rsidP="0064684D">
      <w:pPr>
        <w:pStyle w:val="AutoritetiEmer"/>
      </w:pPr>
      <w:r w:rsidRPr="00660438">
        <w:t>Fatos Nano</w:t>
      </w:r>
    </w:p>
    <w:p w:rsidR="0064684D" w:rsidRPr="00660438" w:rsidRDefault="0064684D" w:rsidP="0064684D">
      <w:pPr>
        <w:pStyle w:val="Paragrafi"/>
        <w:ind w:firstLine="0"/>
        <w:rPr>
          <w:lang w:val="it-IT"/>
        </w:rPr>
      </w:pPr>
    </w:p>
    <w:p w:rsidR="0064684D" w:rsidRPr="00660438" w:rsidRDefault="0064684D" w:rsidP="0064684D">
      <w:pPr>
        <w:pStyle w:val="Paragrafi"/>
        <w:ind w:firstLine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01C6F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4684D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07A94A0-635F-491F-BFEB-79908CD28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2019-03-16T18:47:00Z</dcterms:created>
  <dcterms:modified xsi:type="dcterms:W3CDTF">2019-03-16T18:47:00Z</dcterms:modified>
</cp:coreProperties>
</file>