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4B0" w:rsidRPr="006D6468" w:rsidRDefault="003314B0" w:rsidP="003314B0">
      <w:pPr>
        <w:pStyle w:val="Akti"/>
      </w:pPr>
      <w:bookmarkStart w:id="0" w:name="_GoBack"/>
      <w:bookmarkEnd w:id="0"/>
      <w:r w:rsidRPr="006D6468">
        <w:t xml:space="preserve">Vendim </w:t>
      </w:r>
    </w:p>
    <w:p w:rsidR="003314B0" w:rsidRPr="006D6468" w:rsidRDefault="003314B0" w:rsidP="003314B0">
      <w:pPr>
        <w:pStyle w:val="NumriData"/>
      </w:pPr>
      <w:r w:rsidRPr="006D6468">
        <w:t>Nr. 100, datë 27.2.1997</w:t>
      </w:r>
    </w:p>
    <w:p w:rsidR="003314B0" w:rsidRPr="006D6468" w:rsidRDefault="003314B0" w:rsidP="003314B0">
      <w:pPr>
        <w:pStyle w:val="Paragrafi"/>
      </w:pPr>
    </w:p>
    <w:p w:rsidR="003314B0" w:rsidRPr="006D6468" w:rsidRDefault="003314B0" w:rsidP="003314B0">
      <w:pPr>
        <w:pStyle w:val="Titulli"/>
      </w:pPr>
      <w:r w:rsidRPr="006D6468">
        <w:t xml:space="preserve">Për shitjen e tokës me sipërfaqe 5 hektarë në parkun e madh të tiranës në favor të ambasadës së shteteve të bashkuara të amerikës në tiranë </w:t>
      </w:r>
    </w:p>
    <w:p w:rsidR="003314B0" w:rsidRPr="006D6468" w:rsidRDefault="003314B0" w:rsidP="003314B0">
      <w:pPr>
        <w:pStyle w:val="Paragrafi"/>
      </w:pPr>
    </w:p>
    <w:p w:rsidR="003314B0" w:rsidRPr="006D6468" w:rsidRDefault="003314B0" w:rsidP="003314B0">
      <w:pPr>
        <w:pStyle w:val="BazLigjPropozues"/>
      </w:pPr>
      <w:r w:rsidRPr="006D6468">
        <w:t>Në mbës</w:t>
      </w:r>
      <w:r>
        <w:t>htetje të ligjit nr.7980, datë 2</w:t>
      </w:r>
      <w:r w:rsidRPr="006D6468">
        <w:t xml:space="preserve">7.7.1995 “Për shitblerjen e trojeve”, me propozim të Bashkisë së Tiranës, Këshilli i Ministrave </w:t>
      </w:r>
    </w:p>
    <w:p w:rsidR="003314B0" w:rsidRPr="006D6468" w:rsidRDefault="003314B0" w:rsidP="003314B0">
      <w:pPr>
        <w:pStyle w:val="Paragrafi"/>
      </w:pPr>
    </w:p>
    <w:p w:rsidR="003314B0" w:rsidRPr="006D6468" w:rsidRDefault="003314B0" w:rsidP="003314B0">
      <w:pPr>
        <w:pStyle w:val="VENDOSI"/>
      </w:pPr>
      <w:r w:rsidRPr="006D6468">
        <w:t>Vendosi:</w:t>
      </w:r>
    </w:p>
    <w:p w:rsidR="003314B0" w:rsidRPr="006D6468" w:rsidRDefault="003314B0" w:rsidP="003314B0">
      <w:pPr>
        <w:pStyle w:val="Paragrafi"/>
      </w:pPr>
    </w:p>
    <w:p w:rsidR="003314B0" w:rsidRPr="006D6468" w:rsidRDefault="003314B0" w:rsidP="003314B0">
      <w:pPr>
        <w:pStyle w:val="Paragrafi"/>
      </w:pPr>
      <w:r w:rsidRPr="006D6468">
        <w:t>1. Të miratojë shitjen e tokës me sipërfaqe 5 hektarë në Parkun e Madh të Tiranës në favor të Ambasadës së Shteteve të Bashkuara të Amerikës në Tiranë.</w:t>
      </w:r>
    </w:p>
    <w:p w:rsidR="003314B0" w:rsidRPr="006D6468" w:rsidRDefault="003314B0" w:rsidP="003314B0">
      <w:pPr>
        <w:pStyle w:val="Paragrafi"/>
      </w:pPr>
      <w:r w:rsidRPr="006D6468">
        <w:t>2. Vlera totale e shitjes paraprakisht do të jetë 60 milionë lekë. Vlera përfundimtare do të përcaktohet mbasi të jenë konsultuar preventivat e shpenzimeve për punimet e infrastrukturës së jashtme.</w:t>
      </w:r>
    </w:p>
    <w:p w:rsidR="003314B0" w:rsidRPr="006D6468" w:rsidRDefault="003314B0" w:rsidP="003314B0">
      <w:pPr>
        <w:pStyle w:val="Paragrafi"/>
      </w:pPr>
      <w:r w:rsidRPr="006D6468">
        <w:t>3. Pagesa do të bëhet mb</w:t>
      </w:r>
      <w:r>
        <w:t>asi të dorëzohen dokumente</w:t>
      </w:r>
      <w:r w:rsidRPr="006D6468">
        <w:t>t e plota për punimet e kryera nga firma “Globex” brenda dhe jashtë sheshit të ndërtimit.</w:t>
      </w:r>
    </w:p>
    <w:p w:rsidR="003314B0" w:rsidRPr="006D6468" w:rsidRDefault="003314B0" w:rsidP="003314B0">
      <w:pPr>
        <w:pStyle w:val="Paragrafi"/>
      </w:pPr>
      <w:r w:rsidRPr="006D6468">
        <w:t>4. Ngarkohet Bashkia e Tiranës, në bashkëpunim me Ambasadën e SHBA-së në Tiranë, të plotësojë dokumentacionin e nevojshëm dhe të realizojë shitjen e tokës.</w:t>
      </w:r>
    </w:p>
    <w:p w:rsidR="003314B0" w:rsidRDefault="003314B0" w:rsidP="003314B0">
      <w:pPr>
        <w:pStyle w:val="Paragrafi"/>
      </w:pPr>
    </w:p>
    <w:p w:rsidR="003314B0" w:rsidRPr="006D6468" w:rsidRDefault="003314B0" w:rsidP="003314B0">
      <w:pPr>
        <w:pStyle w:val="Paragrafi"/>
      </w:pPr>
      <w:r w:rsidRPr="006D6468">
        <w:t>Ky vendim hyn në fuqi menjëherë.</w:t>
      </w:r>
    </w:p>
    <w:p w:rsidR="003314B0" w:rsidRPr="006D6468" w:rsidRDefault="003314B0" w:rsidP="003314B0">
      <w:pPr>
        <w:pStyle w:val="Paragrafi"/>
      </w:pPr>
    </w:p>
    <w:p w:rsidR="003314B0" w:rsidRPr="006D6468" w:rsidRDefault="003314B0" w:rsidP="003314B0">
      <w:pPr>
        <w:pStyle w:val="Autoriteti"/>
      </w:pPr>
      <w:r w:rsidRPr="006D6468">
        <w:t xml:space="preserve">Kryetari i këshillit të Ministrave </w:t>
      </w:r>
    </w:p>
    <w:p w:rsidR="003314B0" w:rsidRPr="006D6468" w:rsidRDefault="003314B0" w:rsidP="003314B0">
      <w:pPr>
        <w:pStyle w:val="AutoritetiEmer"/>
      </w:pPr>
      <w:r w:rsidRPr="006D6468">
        <w:t xml:space="preserve">Aleksandër Meksi </w:t>
      </w:r>
    </w:p>
    <w:p w:rsidR="003314B0" w:rsidRPr="006D6468" w:rsidRDefault="003314B0" w:rsidP="003314B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1B7E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14B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B305D1-C7A0-4901-A73E-6EF739E0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3314B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2019-03-22T15:56:00Z</dcterms:created>
  <dcterms:modified xsi:type="dcterms:W3CDTF">2019-03-22T15:56:00Z</dcterms:modified>
</cp:coreProperties>
</file>