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14" w:rsidRPr="00EC0DBF" w:rsidRDefault="00A75514" w:rsidP="00A75514">
      <w:pPr>
        <w:pStyle w:val="Akti"/>
      </w:pPr>
      <w:bookmarkStart w:id="0" w:name="_GoBack"/>
      <w:bookmarkEnd w:id="0"/>
      <w:r w:rsidRPr="00EC0DBF">
        <w:t>V E N D I M</w:t>
      </w:r>
    </w:p>
    <w:p w:rsidR="00A75514" w:rsidRPr="00EC0DBF" w:rsidRDefault="00A75514" w:rsidP="00A75514">
      <w:pPr>
        <w:pStyle w:val="NumriData"/>
      </w:pPr>
      <w:r w:rsidRPr="00EC0DBF">
        <w:t>Nr. 5, datë 5.1.1998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Titulli"/>
      </w:pPr>
      <w:r w:rsidRPr="00EC0DBF">
        <w:t>PËR NJË NDRYSHIM NË VENDIMIN E KËSHILLIT TË MINISTRAVE NR.197, DATË 18.3.1996 “PËR RRJETIN E INSTITUCIONEVE SHKENCORE SHTETËRORE”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BazLigjPropozues"/>
      </w:pPr>
      <w:r w:rsidRPr="00EC0DBF">
        <w:t xml:space="preserve">Me propozimin e Ministrisë së Ekonomisë Publike dhe Privatizimit, Këshilli i Ministrave 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VENDOSI"/>
      </w:pPr>
      <w:r w:rsidRPr="00EC0DBF">
        <w:t>V E N D O S I: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  <w:r w:rsidRPr="00EC0DBF">
        <w:t>1. Në vendimin e Këshillit të Ministrave nr.197, datë 18.3.1996 “Për rrjetin e institucioneve shkencore  shtetërore”, në lidhjen I të hiqet Instituti Energjitik (IE) - Tiranë.</w:t>
      </w:r>
    </w:p>
    <w:p w:rsidR="00A75514" w:rsidRPr="00EC0DBF" w:rsidRDefault="00A75514" w:rsidP="00A75514">
      <w:pPr>
        <w:pStyle w:val="Paragrafi"/>
      </w:pPr>
      <w:r w:rsidRPr="00EC0DBF">
        <w:t>2. Instituti Energjitik (IE) Tiranë transformohet si njësi studimore dhe projektuese brenda strukturave të sh.a. KESH (Koorporata Elektroenergjitike Shqiptare).</w:t>
      </w:r>
    </w:p>
    <w:p w:rsidR="00A75514" w:rsidRPr="00EC0DBF" w:rsidRDefault="00A75514" w:rsidP="00A75514">
      <w:pPr>
        <w:pStyle w:val="Paragrafi"/>
      </w:pPr>
      <w:r w:rsidRPr="00EC0DBF">
        <w:t>Ky vendim hyn në fuqi menjëherë.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Autoriteti"/>
      </w:pPr>
      <w:r w:rsidRPr="00EC0DBF">
        <w:t>KRYEMINISTRI</w:t>
      </w:r>
    </w:p>
    <w:p w:rsidR="00A75514" w:rsidRPr="00EC0DBF" w:rsidRDefault="00A75514" w:rsidP="00A75514">
      <w:pPr>
        <w:pStyle w:val="AutoritetiEmer"/>
      </w:pPr>
      <w:r w:rsidRPr="00EC0DBF">
        <w:t>Fatos Nano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Akti"/>
      </w:pPr>
      <w:r w:rsidRPr="00EC0DBF">
        <w:t>V E N D I M</w:t>
      </w:r>
    </w:p>
    <w:p w:rsidR="00A75514" w:rsidRPr="00EC0DBF" w:rsidRDefault="00A75514" w:rsidP="00A75514">
      <w:pPr>
        <w:pStyle w:val="NumriData"/>
      </w:pPr>
      <w:r w:rsidRPr="00EC0DBF">
        <w:t>Nr. 25, datë 5.1.1998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Titulli"/>
      </w:pPr>
      <w:r w:rsidRPr="00EC0DBF">
        <w:t>PËR ZGJIDHJEN E PROBLEMIT TË STREHIMIT TË 24 FAMILJEVE TË FSHATRAVE QË PËRMBYTEN NGA UJËMBLEDHËSI I BOVILLËS, TË CILAT JANË PARASHIKUAR TË SISTEMOHEN NË QYTETIN E TIRANËS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BazLigjPropozues"/>
      </w:pPr>
      <w:r w:rsidRPr="00EC0DBF">
        <w:t xml:space="preserve">Me propozimin e Ministrisë së Punëve Publike dhe Transportit dhe me kërkesën e komunës së Zall Bastarit, Këshilli i Ministrave 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VENDOSI"/>
      </w:pPr>
      <w:r w:rsidRPr="00EC0DBF">
        <w:t>V E N D O S I: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  <w:r w:rsidRPr="00EC0DBF">
        <w:t>1. Komunës së Zall Bastarit i miratohet fondi prej 32.138 mijë lekësh për kryerjen e pagesave të 24 familjeve të fshatrave që përmbyten nga ujëmbledhësi i Bovillës, sipas listës që i bashkëngjitet këtij vendimi, për blerjen nga ana e tyre të banesave në qytetin e Tiranës.</w:t>
      </w:r>
    </w:p>
    <w:p w:rsidR="00A75514" w:rsidRPr="00EC0DBF" w:rsidRDefault="00A75514" w:rsidP="00A75514">
      <w:pPr>
        <w:pStyle w:val="Paragrafi"/>
      </w:pPr>
      <w:r w:rsidRPr="00EC0DBF">
        <w:t>Kryerja e pagesave të bëhet pas lëshimit të një deklarate nga të gjithë pjesëtarët   madhorë të këtyre familjeve, me të cilën të deklarojnë se nuk kanë kundërshtim me kompensimin dhe se e konsiderojnë të zgjidhur çështjen e strehimit të tyre.</w:t>
      </w:r>
    </w:p>
    <w:p w:rsidR="00A75514" w:rsidRPr="00EC0DBF" w:rsidRDefault="00A75514" w:rsidP="00A75514">
      <w:pPr>
        <w:pStyle w:val="Paragrafi"/>
      </w:pPr>
      <w:r w:rsidRPr="00EC0DBF">
        <w:t>Largimi i këtyre familjeve të bëhet 20 ditë pas kryerjes së pagesës.</w:t>
      </w:r>
    </w:p>
    <w:p w:rsidR="00A75514" w:rsidRPr="00EC0DBF" w:rsidRDefault="00A75514" w:rsidP="00A75514">
      <w:pPr>
        <w:pStyle w:val="Paragrafi"/>
      </w:pPr>
      <w:r w:rsidRPr="00EC0DBF">
        <w:t>2. Fondet e mësipërme përballohen nga Ministria e Punëve Publike dhe Transportit, nga fondet e vitit 1997 të veprës “Ujëmbledhësi i Bovillës”.</w:t>
      </w:r>
    </w:p>
    <w:p w:rsidR="00A75514" w:rsidRPr="00EC0DBF" w:rsidRDefault="00A75514" w:rsidP="00A75514">
      <w:pPr>
        <w:pStyle w:val="Paragrafi"/>
      </w:pPr>
      <w:r w:rsidRPr="00EC0DBF">
        <w:t>3. Familjet që trajtohen me këtë vendim, përjashtohen nga vendimi i Këshillit të Ministrave nr. 317, datë 19.5.1995 “Për sistemimin me tokë bujqësore dhe truall ndërtimi të fshatrave Zallmner, Bulçesh dhe Brurëz”.</w:t>
      </w:r>
    </w:p>
    <w:p w:rsidR="00A75514" w:rsidRPr="00EC0DBF" w:rsidRDefault="00A75514" w:rsidP="00A75514">
      <w:pPr>
        <w:pStyle w:val="Paragrafi"/>
      </w:pPr>
      <w:r w:rsidRPr="00EC0DBF">
        <w:t>4. Për ndjekjen dhe zbatimin e këtij vendimi ngarkohen Ministria e Punëve Publike dhe Transportit, Këshilli i Rrethit të Tiranës, Bashkia e Tiranës dhe komuna e Zall Bastarit.</w:t>
      </w:r>
    </w:p>
    <w:p w:rsidR="00A75514" w:rsidRPr="00EC0DBF" w:rsidRDefault="00A75514" w:rsidP="00A75514">
      <w:pPr>
        <w:pStyle w:val="Paragrafi"/>
      </w:pPr>
      <w:r w:rsidRPr="00EC0DBF">
        <w:t>Ky vendim hyn në fuqi menjëherë.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Autoriteti"/>
      </w:pPr>
      <w:r w:rsidRPr="00EC0DBF">
        <w:t>KRYEMINISTRI</w:t>
      </w:r>
    </w:p>
    <w:p w:rsidR="00A75514" w:rsidRPr="00EC0DBF" w:rsidRDefault="00A75514" w:rsidP="00A75514">
      <w:pPr>
        <w:pStyle w:val="AutoritetiEmer"/>
      </w:pPr>
      <w:r w:rsidRPr="00EC0DBF">
        <w:t>Fatos Nano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TitulliTitull"/>
      </w:pPr>
      <w:r w:rsidRPr="00EC0DBF">
        <w:t>LISTA E KRYEFAMILJARËVE PËR 24 FAMILJET QË JANË PARASHIKUAR TË SISTEMOHEN NË QYTETIN E TIRANËS NGA FSHATRAT QË PËRMBYTEN NGA UJËMBLEDHËSI I BOVILLËS</w:t>
      </w: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  <w:r w:rsidRPr="00EC0DBF">
        <w:lastRenderedPageBreak/>
        <w:t>Për fshatin Zall-Mner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417"/>
        <w:gridCol w:w="1843"/>
        <w:gridCol w:w="1559"/>
      </w:tblGrid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Xhevahir Lushi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Avdi Gega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1.758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Agim Tafa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Agim Lami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Lulzim Lila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Agron Lami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Ismail Lami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1.758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Bajram Hyseni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Xhavit Ademi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1.758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Hasan Gega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1.512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Selim Abazi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1.512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Asim Ademi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Shuma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a:16.764</w:t>
            </w:r>
          </w:p>
        </w:tc>
      </w:tr>
    </w:tbl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  <w:r w:rsidRPr="00EC0DBF">
        <w:t>Për fshatin Bulcesh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1417"/>
        <w:gridCol w:w="1843"/>
        <w:gridCol w:w="1559"/>
      </w:tblGrid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Ibrahim Cali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Hava Cali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 xml:space="preserve">Murat </w:t>
            </w:r>
            <w:smartTag w:uri="urn:schemas-microsoft-com:office:smarttags" w:element="City">
              <w:smartTag w:uri="urn:schemas-microsoft-com:office:smarttags" w:element="place">
                <w:r w:rsidRPr="00DA100A">
                  <w:rPr>
                    <w:sz w:val="18"/>
                    <w:szCs w:val="18"/>
                  </w:rPr>
                  <w:t>Cali</w:t>
                </w:r>
              </w:smartTag>
            </w:smartTag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1.758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 xml:space="preserve">Astrit Sala 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Islam Loka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Haxhi Vogli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7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Ismail Muça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Qazim Hoxha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Pëllumb Popshini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Haxhie Dajti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11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Nazmi Koçi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2+1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1.512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Bihane Bruzi</w:t>
            </w: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1+1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1.210</w:t>
            </w:r>
          </w:p>
        </w:tc>
      </w:tr>
      <w:tr w:rsidR="00A75514" w:rsidRPr="00DA100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Shuma b:15.370 b</w:t>
            </w:r>
          </w:p>
        </w:tc>
        <w:tc>
          <w:tcPr>
            <w:tcW w:w="1559" w:type="dxa"/>
          </w:tcPr>
          <w:p w:rsidR="00A75514" w:rsidRPr="00DA100A" w:rsidRDefault="00A75514" w:rsidP="00A75514">
            <w:pPr>
              <w:pStyle w:val="Tabele"/>
              <w:rPr>
                <w:sz w:val="18"/>
                <w:szCs w:val="18"/>
              </w:rPr>
            </w:pPr>
            <w:r w:rsidRPr="00DA100A">
              <w:rPr>
                <w:sz w:val="18"/>
                <w:szCs w:val="18"/>
              </w:rPr>
              <w:t>Shuma a+b=32.134</w:t>
            </w:r>
          </w:p>
        </w:tc>
      </w:tr>
    </w:tbl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</w:p>
    <w:p w:rsidR="00A75514" w:rsidRPr="00EC0DBF" w:rsidRDefault="00A75514" w:rsidP="00A75514">
      <w:pPr>
        <w:pStyle w:val="Paragrafi"/>
      </w:pPr>
      <w:r w:rsidRPr="00EC0DBF">
        <w:t>Shënim: Këto familje janë dakord për të marrë lekët në dorë, sipas kushteve të përcaktuara nga Këshilli i Ministrave për Entin Kombëtar të Banesave, dhe lejet t’u jepen brenda vitit 1997, për blerjen e shtëpive, dërguar nga komuna  Zall-Bastar me shkresën nr. 205, datë 10.7.1997, nga komuna Zall-Bastar, Tiranë.</w:t>
      </w:r>
    </w:p>
    <w:p w:rsidR="00A75514" w:rsidRPr="00EC0DBF" w:rsidRDefault="00A75514" w:rsidP="00A75514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A6249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75514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F16510-9A52-4026-BC39-49E142F8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51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2019-03-14T15:29:00Z</dcterms:created>
  <dcterms:modified xsi:type="dcterms:W3CDTF">2019-03-14T15:29:00Z</dcterms:modified>
</cp:coreProperties>
</file>