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877" w:rsidRPr="00EC0DBF" w:rsidRDefault="00822877" w:rsidP="00822877">
      <w:pPr>
        <w:pStyle w:val="Akti"/>
      </w:pPr>
      <w:bookmarkStart w:id="0" w:name="_GoBack"/>
      <w:bookmarkEnd w:id="0"/>
      <w:r w:rsidRPr="00EC0DBF">
        <w:t>V E N D i M</w:t>
      </w:r>
    </w:p>
    <w:p w:rsidR="00822877" w:rsidRPr="00EC0DBF" w:rsidRDefault="00822877" w:rsidP="00822877">
      <w:pPr>
        <w:pStyle w:val="NumriData"/>
      </w:pPr>
      <w:r w:rsidRPr="00EC0DBF">
        <w:t>Nr. 73, datë 30.1.1998</w:t>
      </w:r>
    </w:p>
    <w:p w:rsidR="00822877" w:rsidRPr="00EC0DBF" w:rsidRDefault="00822877" w:rsidP="00822877">
      <w:pPr>
        <w:pStyle w:val="Paragrafi"/>
      </w:pPr>
    </w:p>
    <w:p w:rsidR="00822877" w:rsidRPr="00EC0DBF" w:rsidRDefault="00822877" w:rsidP="00822877">
      <w:pPr>
        <w:pStyle w:val="Titulli"/>
      </w:pPr>
      <w:r w:rsidRPr="00EC0DBF">
        <w:t>PËR DISA ÇËSHTJE NË ZBATIM TË LIGJIT NR.7703, DATË 11.5.1993 “PËR SIGURIMET SHOQËRORE NË REPUBLIKËN E SHQIPËRISË”, SI DHE TË LIGJIT NR. 7870, DATË 13.10.1994 “PËR SIGURIMET SHËNDETëSORE NË REPUBLIKËN E SHQIPËRISË”</w:t>
      </w:r>
    </w:p>
    <w:p w:rsidR="00822877" w:rsidRPr="00EC0DBF" w:rsidRDefault="00822877" w:rsidP="00822877">
      <w:pPr>
        <w:pStyle w:val="Paragrafi"/>
      </w:pPr>
    </w:p>
    <w:p w:rsidR="00822877" w:rsidRPr="00EC0DBF" w:rsidRDefault="00822877" w:rsidP="00822877">
      <w:pPr>
        <w:pStyle w:val="BazLigjPropozues"/>
      </w:pPr>
      <w:r w:rsidRPr="00EC0DBF">
        <w:t xml:space="preserve">Me propozimin e Ministrisë së Punës, Çështjeve Sociale dhe Gruas, Ministrisë së Shëndetësisë dhe Mjedisit, Institutit të Sigurimeve Shoqërore, Këshilli i Ministrave </w:t>
      </w:r>
    </w:p>
    <w:p w:rsidR="00822877" w:rsidRPr="00EC0DBF" w:rsidRDefault="00822877" w:rsidP="00822877">
      <w:pPr>
        <w:pStyle w:val="Paragrafi"/>
      </w:pPr>
    </w:p>
    <w:p w:rsidR="00822877" w:rsidRPr="00EC0DBF" w:rsidRDefault="00822877" w:rsidP="00822877">
      <w:pPr>
        <w:pStyle w:val="VENDOSI"/>
      </w:pPr>
      <w:r w:rsidRPr="00EC0DBF">
        <w:t>V E N D O S I:</w:t>
      </w:r>
    </w:p>
    <w:p w:rsidR="00822877" w:rsidRPr="00EC0DBF" w:rsidRDefault="00822877" w:rsidP="00822877">
      <w:pPr>
        <w:pStyle w:val="Paragrafi"/>
      </w:pPr>
    </w:p>
    <w:p w:rsidR="00822877" w:rsidRPr="00EC0DBF" w:rsidRDefault="00822877" w:rsidP="00822877">
      <w:pPr>
        <w:pStyle w:val="Paragrafi"/>
      </w:pPr>
      <w:r w:rsidRPr="00EC0DBF">
        <w:t>I. Në zbatim të neneve 2 dhe 9 të ligjit nr. 7703, datë 11.5.1993 “Për sigurimet shoqërore në Republikën e Shqipërisë”, si dhe të neneve 4 dhe 8 të ligjit nr. 7870, datë 13.10.1994 “Për sigurimet shëndetësore në Republikën e Shqipërisë”, sigurohen në mënyrë të detyrueshme:</w:t>
      </w:r>
    </w:p>
    <w:p w:rsidR="00822877" w:rsidRPr="00EC0DBF" w:rsidRDefault="00822877" w:rsidP="00822877">
      <w:pPr>
        <w:pStyle w:val="Paragrafi"/>
      </w:pPr>
      <w:r w:rsidRPr="00EC0DBF">
        <w:t>1. Personat e punësuar sipas një kontrate pune pa afat të caktuar dhe që zgjat për më shumë se koha javore e punës, sigurohen për aftësi të përkohëshme në punë, barrë lindjeje, pensione, aksidente në punë e sëmundje profesionale, papunësi dhe në sigurimin shëndetësor.</w:t>
      </w:r>
    </w:p>
    <w:p w:rsidR="00822877" w:rsidRPr="00EC0DBF" w:rsidRDefault="00822877" w:rsidP="00822877">
      <w:pPr>
        <w:pStyle w:val="Paragrafi"/>
      </w:pPr>
      <w:r w:rsidRPr="00EC0DBF">
        <w:t>2. Sigurohen për aksidente në punë, sëmundje profesionale dhe sigurim shëndetësor personat e punësuar sipas një kontrate pune me afat të caktuar:</w:t>
      </w:r>
    </w:p>
    <w:p w:rsidR="00822877" w:rsidRPr="00EC0DBF" w:rsidRDefault="00822877" w:rsidP="00822877">
      <w:pPr>
        <w:pStyle w:val="Paragrafi"/>
      </w:pPr>
      <w:r w:rsidRPr="00EC0DBF">
        <w:t>a) që zgjat për më pak kohë se koha javore e punës në një punëdhënës gjatë gjithë vitit;</w:t>
      </w:r>
    </w:p>
    <w:p w:rsidR="00822877" w:rsidRPr="00EC0DBF" w:rsidRDefault="00822877" w:rsidP="00822877">
      <w:pPr>
        <w:pStyle w:val="Paragrafi"/>
      </w:pPr>
      <w:r w:rsidRPr="00EC0DBF">
        <w:t>b) për kohë të pjesshme pune.</w:t>
      </w:r>
    </w:p>
    <w:p w:rsidR="00822877" w:rsidRPr="00EC0DBF" w:rsidRDefault="00822877" w:rsidP="00822877">
      <w:pPr>
        <w:pStyle w:val="Paragrafi"/>
      </w:pPr>
      <w:r w:rsidRPr="00EC0DBF">
        <w:t>3. Personat e punësuar sipas një kontrate pune sezonale a të përkohshme, kur punojnë sipas një kontrate pune që zgjat më pak se tre muaj në vit. Këta sigurohen për paaftësi të përkohëshme, barrë lindjeje, aksidente në punë dhe sëmundje profesionale.</w:t>
      </w:r>
    </w:p>
    <w:p w:rsidR="00822877" w:rsidRPr="00EC0DBF" w:rsidRDefault="00822877" w:rsidP="00822877">
      <w:pPr>
        <w:pStyle w:val="Paragrafi"/>
      </w:pPr>
      <w:r w:rsidRPr="00EC0DBF">
        <w:t>4. Personat e tjerë ekonomikisht aktivë, (punëdhënës dhe të vetëpunësuar), të cilët kanë ardhur nga një veprimtari ekonomike, pavarësisht nga kohëzgjatja e saj. Këta sigurohen për barrë lindjeje dhe në sigurimin shëndetësor.</w:t>
      </w:r>
    </w:p>
    <w:p w:rsidR="00822877" w:rsidRPr="00EC0DBF" w:rsidRDefault="00822877" w:rsidP="00822877">
      <w:pPr>
        <w:pStyle w:val="Paragrafi"/>
      </w:pPr>
      <w:r w:rsidRPr="00EC0DBF">
        <w:t>5. Të vetëpunësuarit në bujqësi të aftë për punë, që kanë mbushur moshën 16 vjeç dhe që nuk janë të siguruar nga punësimi në sektorë të tjerë. Këta sigurohen në mënyrë të detyrueshme për barrë lindjeje, për pensione dhe në sigurimin shëndetësor.</w:t>
      </w:r>
    </w:p>
    <w:p w:rsidR="00822877" w:rsidRPr="00EC0DBF" w:rsidRDefault="00822877" w:rsidP="00822877">
      <w:pPr>
        <w:pStyle w:val="Paragrafi"/>
      </w:pPr>
      <w:r w:rsidRPr="00EC0DBF">
        <w:t>6. Personat me të ardhura të rregullta nga pronësia, sipas deklarimit në zyrën e tatimeve. Këta bëjnë vetëm sigurimin shëndetësor.</w:t>
      </w:r>
    </w:p>
    <w:p w:rsidR="00822877" w:rsidRPr="00EC0DBF" w:rsidRDefault="00822877" w:rsidP="00822877">
      <w:pPr>
        <w:pStyle w:val="Paragrafi"/>
      </w:pPr>
    </w:p>
    <w:p w:rsidR="00822877" w:rsidRPr="00EC0DBF" w:rsidRDefault="00822877" w:rsidP="00822877">
      <w:pPr>
        <w:pStyle w:val="Paragrafi"/>
      </w:pPr>
      <w:r w:rsidRPr="00EC0DBF">
        <w:t>II. Në zbatim të neneve  2, 32, 36, 48 dhe 54 të ligjit nr. 7703, datë 11.5.1993 “ Për sigurimet shoqërore në Republikën e Shqipërisë”, niveli bazë për vitin 1998 është 4000 lekë.</w:t>
      </w:r>
    </w:p>
    <w:p w:rsidR="00822877" w:rsidRPr="00EC0DBF" w:rsidRDefault="00822877" w:rsidP="00822877">
      <w:pPr>
        <w:pStyle w:val="Paragrafi"/>
      </w:pPr>
      <w:r w:rsidRPr="00EC0DBF">
        <w:t>Në zbatim të nenit 96 të po këtij ligji, kur personat nuk i plotësojnë kushtet për përfitimin e masës të pensionit të përcaktuar nga paragrafi i parë i këtij neni, niveli bazë për vitin 1998 është 1050 lekë në muaj.</w:t>
      </w:r>
    </w:p>
    <w:p w:rsidR="00822877" w:rsidRPr="00EC0DBF" w:rsidRDefault="00822877" w:rsidP="00822877">
      <w:pPr>
        <w:pStyle w:val="Paragrafi"/>
      </w:pPr>
    </w:p>
    <w:p w:rsidR="00822877" w:rsidRPr="00EC0DBF" w:rsidRDefault="00822877" w:rsidP="00822877">
      <w:pPr>
        <w:pStyle w:val="Paragrafi"/>
      </w:pPr>
      <w:r w:rsidRPr="00EC0DBF">
        <w:t>III. Në zbatim të neneve 9,10, 14 dhe 90 të ligjit nr. 7703, datë 11.5.1993 “Për sigurimet shoqërore në Republikën e Shqipërisë” dhe në zbatim të neneve 8, 9, 10, 11 dhe 12 të ligjit nr. 7870, datë 13.10.1994 “Për sigurimet shëndetësore në Republikën e Shqipërisë”.</w:t>
      </w:r>
    </w:p>
    <w:p w:rsidR="00822877" w:rsidRPr="00EC0DBF" w:rsidRDefault="00822877" w:rsidP="00822877">
      <w:pPr>
        <w:pStyle w:val="Paragrafi"/>
      </w:pPr>
      <w:r w:rsidRPr="00EC0DBF">
        <w:t>1. Masa e kontributeve minimale mujore për të gjitha degët e sigurimit për punëmarrësit dhe për efekt të sigurimit vullnetar të personave të tjerë është 2772 lekë.</w:t>
      </w:r>
    </w:p>
    <w:p w:rsidR="00822877" w:rsidRPr="00EC0DBF" w:rsidRDefault="00822877" w:rsidP="00822877">
      <w:pPr>
        <w:pStyle w:val="Paragrafi"/>
      </w:pPr>
      <w:r w:rsidRPr="00EC0DBF">
        <w:t>2. Punëdhënësi bën sigurimin e personave të punësuar nga dita që punëmarrësi fillon punën me pagesë, duke u mbështetur në një kontratë pune, dhe e vazhdon atë gjatë gjithë kohës që punëmarrësi është në marrëdhënie pune. Për këta të punësuar punëdhënësi derdh kontribut të detyrueshëm në masën 49.5 për qind të listëpagesave mujore në kufijtë e pagës jo më të ulët  se 6040 lekë dhe maksimale 18120 lekë.</w:t>
      </w:r>
    </w:p>
    <w:p w:rsidR="00822877" w:rsidRPr="00EC0DBF" w:rsidRDefault="00822877" w:rsidP="00822877">
      <w:pPr>
        <w:pStyle w:val="Paragrafi"/>
      </w:pPr>
      <w:r w:rsidRPr="00EC0DBF">
        <w:t>3. Punëdhënësit për veten e tyre dhe të vetëpunësuarit (duke përjashtuar të vetëpunësuarit në bujqësi) derdhin kontribut të detyrueshëm në masën 41.5 për qind të pagës mujore minimale 6040 lekë, që i përgjigjet kontributit mujor minimal 2500.</w:t>
      </w:r>
    </w:p>
    <w:p w:rsidR="00822877" w:rsidRPr="00EC0DBF" w:rsidRDefault="00822877" w:rsidP="00822877">
      <w:pPr>
        <w:pStyle w:val="Paragrafi"/>
      </w:pPr>
      <w:r w:rsidRPr="00EC0DBF">
        <w:t xml:space="preserve">4. Për punëdhënësit dhe të vetëpunësuarit periudha e detyrimit ndaj sigurimeve shoqërore </w:t>
      </w:r>
      <w:smartTag w:uri="urn:schemas-microsoft-com:office:smarttags" w:element="City">
        <w:smartTag w:uri="urn:schemas-microsoft-com:office:smarttags" w:element="place">
          <w:r w:rsidRPr="00EC0DBF">
            <w:t>nis</w:t>
          </w:r>
        </w:smartTag>
      </w:smartTag>
      <w:r w:rsidRPr="00EC0DBF">
        <w:t xml:space="preserve"> ditën kur personi ka filluar ligjërisht veprimtarinë ekonomike dhe mbaron ditën kur përfundon </w:t>
      </w:r>
      <w:r w:rsidRPr="00EC0DBF">
        <w:lastRenderedPageBreak/>
        <w:t>ligjërisht kjo veprimtari. Ndërprerjet e veprimtarisë gjatë vitit kalendarik vërtetohen nga organet përkatëse. Personat juridikë e fizikë privatë nuk u jepet e drejta e fillimit të veprimtarisë private nga degët e tatim-taksave, në qoftë se personi  fizik a juridik nuk paraqet aktin e regjistrimit  në organet e sigurimeve shoqërore, si dhe nuk i jepet leja e vazhdimit të veprimtarisë për vitin, në qoftë se nuk paraqet vërtetimin  për shlyerjen e detyrimeve të sigurimeve shoqërore.</w:t>
      </w:r>
    </w:p>
    <w:p w:rsidR="00822877" w:rsidRPr="00EC0DBF" w:rsidRDefault="00822877" w:rsidP="00822877">
      <w:pPr>
        <w:pStyle w:val="Paragrafi"/>
      </w:pPr>
      <w:r w:rsidRPr="00EC0DBF">
        <w:t>5. Personat e tjerë (mbi 16 vjeç) me të ardhura të rregullta nga pronësia (dhe që nuk kanë ndonjë punësim tjetër) paguajnë kontribut të sigurimit shëndetësor në masën 7 për qind të pagës mujore minimale 6040 lekë (që i përgjigjet kontributit mujor minimal 423 lekë).</w:t>
      </w:r>
    </w:p>
    <w:p w:rsidR="00822877" w:rsidRPr="00EC0DBF" w:rsidRDefault="00822877" w:rsidP="00822877">
      <w:pPr>
        <w:pStyle w:val="Paragrafi"/>
      </w:pPr>
      <w:r w:rsidRPr="00EC0DBF">
        <w:t>6. Të vetëpunësuarit në bujqësi derdhin kontributin vjetor në masën 15 për qind të të ardhurave fikse vjetore 10800 lekë, e barabartë me 1620 lekë. Për rrethet Bulqizë, Dibër, Gramsh, Has, Kolonjë, Kukës, Librazhd, Malësi e Madhe, Mat, Mirditë, Pukë, Skrapar, Tepelenë e Tropojë masa e kontributit vjetor do të jetë 9 për qind e barabartë me 972 lekë.</w:t>
      </w:r>
    </w:p>
    <w:p w:rsidR="00822877" w:rsidRPr="00EC0DBF" w:rsidRDefault="00822877" w:rsidP="00822877">
      <w:pPr>
        <w:pStyle w:val="Paragrafi"/>
      </w:pPr>
      <w:r w:rsidRPr="00EC0DBF">
        <w:t xml:space="preserve"> Të vetëpunësuarit në bujqësi  kontributet  e detyrueshme të sigurimeve shoqërore i paguajnë individualisht.</w:t>
      </w:r>
    </w:p>
    <w:p w:rsidR="00822877" w:rsidRPr="00EC0DBF" w:rsidRDefault="00822877" w:rsidP="00822877">
      <w:pPr>
        <w:pStyle w:val="Paragrafi"/>
      </w:pPr>
      <w:r w:rsidRPr="00EC0DBF">
        <w:t>Përjashtohen  nga sigurimi i detyrueshëm shoqëror familjet e të vetëpunësuarve  në bujqësi, që përfitojnë nga ligji nr. 7710, datë 18.5.1995 “Për ndihmën dhe përkujdesjen shoqërore”. Periudhat gjatë të cilave përfitohet nga ky ligj nuk njihen periudha sigurimi.</w:t>
      </w:r>
    </w:p>
    <w:p w:rsidR="00822877" w:rsidRPr="00EC0DBF" w:rsidRDefault="00822877" w:rsidP="00822877">
      <w:pPr>
        <w:pStyle w:val="Paragrafi"/>
      </w:pPr>
      <w:r w:rsidRPr="00EC0DBF">
        <w:t>Të vetëpunësuarit paguajnë veçan kontributet e detyrueshme për sigurimet shëndetësore, pavarësisht nga pagesa e kontributeve për sigurimin shoqëror, në masën:</w:t>
      </w:r>
    </w:p>
    <w:p w:rsidR="00822877" w:rsidRPr="00EC0DBF" w:rsidRDefault="00822877" w:rsidP="00822877">
      <w:pPr>
        <w:pStyle w:val="Paragrafi"/>
      </w:pPr>
      <w:r w:rsidRPr="00EC0DBF">
        <w:t>-në zonën  fushore 5 për qind të pagës minimale, e barabartë me 45 lekë në muaj;</w:t>
      </w:r>
    </w:p>
    <w:p w:rsidR="00822877" w:rsidRPr="00EC0DBF" w:rsidRDefault="00822877" w:rsidP="00822877">
      <w:pPr>
        <w:pStyle w:val="Paragrafi"/>
      </w:pPr>
      <w:r w:rsidRPr="00EC0DBF">
        <w:t>-në zonën kodrinore-malore 3 për qind e pagës minimale, e barabartë me 27 lekë në muaj.</w:t>
      </w:r>
    </w:p>
    <w:p w:rsidR="00822877" w:rsidRPr="00EC0DBF" w:rsidRDefault="00822877" w:rsidP="00822877">
      <w:pPr>
        <w:pStyle w:val="Paragrafi"/>
      </w:pPr>
      <w:r w:rsidRPr="00EC0DBF">
        <w:t>Ndarja në zona është sipas përcaktimit të mësipërm për pagesat e kontributeve të sigurimeve shoqërore.</w:t>
      </w:r>
    </w:p>
    <w:p w:rsidR="00822877" w:rsidRPr="00EC0DBF" w:rsidRDefault="00822877" w:rsidP="00822877">
      <w:pPr>
        <w:pStyle w:val="Paragrafi"/>
      </w:pPr>
    </w:p>
    <w:p w:rsidR="00822877" w:rsidRPr="00EC0DBF" w:rsidRDefault="00822877" w:rsidP="00822877">
      <w:pPr>
        <w:pStyle w:val="Paragrafi"/>
      </w:pPr>
      <w:r w:rsidRPr="00EC0DBF">
        <w:t>IV. Në zbatim të neneve 13 dhe 15 të ligjit nr. 7703, datë 11.5.1993 “Për sigurimet shoqërore në Republikën e Shqipërisë”, të neneve 8, 9 dhe 11 të ligjit 7870, datë 13.10.1994 “Për sigurimet shëndetësore në Republikën e Shqipërisë”, punëdhënësi detyrohet të paguajë dhe të paraqesë çdo muaj në agjencitë e sigurimeve shoqërore të rrethit listën emërore, pagën mujore, pagën mbi të cilën është derdhur kontributi dhe masën e kontributit të derdhur për çdo të punësuar.</w:t>
      </w:r>
    </w:p>
    <w:p w:rsidR="00822877" w:rsidRPr="00EC0DBF" w:rsidRDefault="00822877" w:rsidP="00822877">
      <w:pPr>
        <w:pStyle w:val="Paragrafi"/>
      </w:pPr>
      <w:r w:rsidRPr="00EC0DBF">
        <w:t xml:space="preserve">Të vetëpunësuarit, në kushte të veçanta të pranueshme, mund të paguajnë kontributin një herë në 3 muaj, siç parashikohet në rregulloren e Institutit të Sigurimeve Shoqërore. </w:t>
      </w:r>
    </w:p>
    <w:p w:rsidR="00822877" w:rsidRPr="00EC0DBF" w:rsidRDefault="00822877" w:rsidP="00822877">
      <w:pPr>
        <w:pStyle w:val="Paragrafi"/>
      </w:pPr>
    </w:p>
    <w:p w:rsidR="00822877" w:rsidRPr="00EC0DBF" w:rsidRDefault="00822877" w:rsidP="00822877">
      <w:pPr>
        <w:pStyle w:val="Paragrafi"/>
      </w:pPr>
      <w:r w:rsidRPr="00EC0DBF">
        <w:t>V. Në zbatim të nenit 59 të ligjit nr. 7703, datë 11.5.1993 “Për sigurimet shoqërore në Republikën e Shqipërisë”, të nenit 10 të ligjit nr. 7870, datë 13.10.1994 “Për sigurimet shëndetësore në Republikën e Shqipërisë”, të ardhurat, mbi të cilat llogariten dhe paguhen kontributet janë:</w:t>
      </w:r>
    </w:p>
    <w:p w:rsidR="00822877" w:rsidRPr="00EC0DBF" w:rsidRDefault="00822877" w:rsidP="00822877">
      <w:pPr>
        <w:pStyle w:val="Paragrafi"/>
      </w:pPr>
      <w:r w:rsidRPr="00EC0DBF">
        <w:t>1. paga që jep punëdhënësi sipas një kontrate pune;</w:t>
      </w:r>
    </w:p>
    <w:p w:rsidR="00822877" w:rsidRPr="00EC0DBF" w:rsidRDefault="00822877" w:rsidP="00822877">
      <w:pPr>
        <w:pStyle w:val="Paragrafi"/>
      </w:pPr>
      <w:r w:rsidRPr="00EC0DBF">
        <w:t>2. të ardhurat nga një punë e dytë ose një punë tjetër, të cilat raportohen te punëdhënësi kryesor dhe kontributet që rrjedhin prej tyre, nuk duhet të tejkalojnë pagën maksimale të siguruar;</w:t>
      </w:r>
    </w:p>
    <w:p w:rsidR="00822877" w:rsidRPr="00EC0DBF" w:rsidRDefault="00822877" w:rsidP="00822877">
      <w:pPr>
        <w:pStyle w:val="Paragrafi"/>
      </w:pPr>
      <w:r w:rsidRPr="00EC0DBF">
        <w:t>3. të ardhurat nga vetëpunësimi, pavarësisht nëse personi është i rregjistruar; Në rastet kur personi është i punësuar te një punëdhënës dhe njëkohësisht është i vetëpunësuar, kontributet do të paguhen si i punësuar dhe për diferencë si i vetëpunësuar deri në pagën maksimale të sigurimit si i punësuar.</w:t>
      </w:r>
    </w:p>
    <w:p w:rsidR="00822877" w:rsidRPr="00EC0DBF" w:rsidRDefault="00822877" w:rsidP="00822877">
      <w:pPr>
        <w:pStyle w:val="Paragrafi"/>
      </w:pPr>
      <w:r w:rsidRPr="00EC0DBF">
        <w:t>Nuk quhen të ardhura nga veprimtaria ekonomike dhe nuk u nënshtrohen kontribucioneve përfitimet nga ligji i sigurimeve shoqërore, kompensimet nga rritja e çmimeve, dhuratat, të ardhurat nga detyrimi për ushqim sipas Kodit Civil dhe shpërblimi nga fondi i veçantë.</w:t>
      </w:r>
    </w:p>
    <w:p w:rsidR="00822877" w:rsidRPr="00EC0DBF" w:rsidRDefault="00822877" w:rsidP="00822877">
      <w:pPr>
        <w:pStyle w:val="Paragrafi"/>
      </w:pPr>
      <w:r w:rsidRPr="00EC0DBF">
        <w:t>Rregullat për përcaktimin e pagesës për efekt  të ligjit “Për sigurimet shoqërore në Republikën e Shqipërisë” dhe të ligjit “ Për sigurimet shëndetësore në Republikën e Shqipërisë” vendosen me udhëzim të veçantë të Këshillit të Ministrave.</w:t>
      </w:r>
    </w:p>
    <w:p w:rsidR="00822877" w:rsidRPr="00EC0DBF" w:rsidRDefault="00822877" w:rsidP="00822877">
      <w:pPr>
        <w:pStyle w:val="Paragrafi"/>
      </w:pPr>
      <w:r w:rsidRPr="00EC0DBF">
        <w:t>VI. Marrëdhëniet administrative e financiare ndërmjet Institutit të Sigurimeve Shoqërore, Ministrisë së Punës, Çështjeve Sociale dhe Gruas, Ministrisë së Financave, Ministrisë së Shëndetësisë dhe Mjedisit, Institutit të Sigurimit të Kujdesit Shëndetësor, bankave, ndërmarrjes së postave dhe Sekretariatit Shtetëror për Pushtetin Lokal do të rregullohen me akte ligjore e nënligjore të përbashkëta.</w:t>
      </w:r>
    </w:p>
    <w:p w:rsidR="00822877" w:rsidRPr="00EC0DBF" w:rsidRDefault="00822877" w:rsidP="00822877">
      <w:pPr>
        <w:pStyle w:val="Paragrafi"/>
      </w:pPr>
    </w:p>
    <w:p w:rsidR="00822877" w:rsidRPr="00EC0DBF" w:rsidRDefault="00822877" w:rsidP="00822877">
      <w:pPr>
        <w:pStyle w:val="Paragrafi"/>
      </w:pPr>
      <w:r w:rsidRPr="00EC0DBF">
        <w:t xml:space="preserve">VII. Ngarkohen Ministria e Punës, Çështjeve Sociale dhe Gruas, Ministria e Shëndetësisë dhe </w:t>
      </w:r>
      <w:r w:rsidRPr="00EC0DBF">
        <w:lastRenderedPageBreak/>
        <w:t>Mjedisit, Instituti i Sigurimeve Shoqërore dhe Instituti i Sigurimit të Kujdesit Shëndetësor të përgatisin udhëzimin përkatës për zbatimin e këtij vendimi dhe t’ia paraqesin atë Këshillit të Ministrave për miratim, brenda muajit janar të vitit 1998.</w:t>
      </w:r>
    </w:p>
    <w:p w:rsidR="00822877" w:rsidRPr="00EC0DBF" w:rsidRDefault="00822877" w:rsidP="00822877">
      <w:pPr>
        <w:pStyle w:val="Paragrafi"/>
      </w:pPr>
      <w:r w:rsidRPr="00EC0DBF">
        <w:t>Vendimet e Këshillit të Ministrave nr. 42, datë 23.1.1995, dhe nr. 20, datë 13.1.1997 shfuqizohen.</w:t>
      </w:r>
    </w:p>
    <w:p w:rsidR="00822877" w:rsidRPr="00EC0DBF" w:rsidRDefault="00822877" w:rsidP="00822877">
      <w:pPr>
        <w:pStyle w:val="Paragrafi"/>
      </w:pPr>
      <w:r w:rsidRPr="00EC0DBF">
        <w:t>Ky vendim hyn në fuqi menjëherë dhe i shtrin efektet nga data 1 shkurt 1998.</w:t>
      </w:r>
    </w:p>
    <w:p w:rsidR="00822877" w:rsidRPr="00EC0DBF" w:rsidRDefault="00822877" w:rsidP="00822877">
      <w:pPr>
        <w:pStyle w:val="Paragrafi"/>
      </w:pPr>
    </w:p>
    <w:p w:rsidR="00822877" w:rsidRPr="00EC0DBF" w:rsidRDefault="00822877" w:rsidP="00822877">
      <w:pPr>
        <w:pStyle w:val="Autoriteti"/>
      </w:pPr>
      <w:r w:rsidRPr="00EC0DBF">
        <w:t>KRYEMINISTRI</w:t>
      </w:r>
    </w:p>
    <w:p w:rsidR="00822877" w:rsidRPr="00EC0DBF" w:rsidRDefault="00822877" w:rsidP="00822877">
      <w:pPr>
        <w:pStyle w:val="AutoritetiEmer"/>
      </w:pPr>
      <w:r w:rsidRPr="00EC0DBF">
        <w:t>Fatos Nano</w:t>
      </w:r>
    </w:p>
    <w:p w:rsidR="00822877" w:rsidRPr="00EC0DBF" w:rsidRDefault="00822877" w:rsidP="00822877">
      <w:pPr>
        <w:pStyle w:val="Paragrafi"/>
      </w:pPr>
    </w:p>
    <w:p w:rsidR="00822877" w:rsidRPr="00EC0DBF" w:rsidRDefault="00822877" w:rsidP="0082287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11E26"/>
    <w:rsid w:val="0074183C"/>
    <w:rsid w:val="00767527"/>
    <w:rsid w:val="007732C8"/>
    <w:rsid w:val="007B0B5A"/>
    <w:rsid w:val="0080475E"/>
    <w:rsid w:val="008072B9"/>
    <w:rsid w:val="008105AD"/>
    <w:rsid w:val="00822877"/>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D7354A7-6A8D-48F3-8346-902BAD28B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1282</Words>
  <Characters>7309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2019-03-14T15:29:00Z</dcterms:created>
  <dcterms:modified xsi:type="dcterms:W3CDTF">2019-03-14T15:29:00Z</dcterms:modified>
</cp:coreProperties>
</file>