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E7A" w:rsidRPr="00EC0DBF" w:rsidRDefault="003E2E7A" w:rsidP="003E2E7A">
      <w:pPr>
        <w:pStyle w:val="Paragrafi"/>
      </w:pPr>
      <w:bookmarkStart w:id="0" w:name="_GoBack"/>
      <w:bookmarkEnd w:id="0"/>
    </w:p>
    <w:p w:rsidR="003E2E7A" w:rsidRPr="00EC0DBF" w:rsidRDefault="003E2E7A" w:rsidP="003E2E7A">
      <w:pPr>
        <w:pStyle w:val="Akti"/>
      </w:pPr>
      <w:r w:rsidRPr="00EC0DBF">
        <w:t>V E N D i M</w:t>
      </w:r>
    </w:p>
    <w:p w:rsidR="003E2E7A" w:rsidRPr="00EC0DBF" w:rsidRDefault="003E2E7A" w:rsidP="003E2E7A">
      <w:pPr>
        <w:pStyle w:val="NumriData"/>
      </w:pPr>
      <w:r w:rsidRPr="00EC0DBF">
        <w:t>Nr. 135, datë 26.2.1998</w:t>
      </w:r>
    </w:p>
    <w:p w:rsidR="003E2E7A" w:rsidRPr="00EC0DBF" w:rsidRDefault="003E2E7A" w:rsidP="003E2E7A">
      <w:pPr>
        <w:pStyle w:val="Paragrafi"/>
      </w:pPr>
    </w:p>
    <w:p w:rsidR="003E2E7A" w:rsidRPr="00EC0DBF" w:rsidRDefault="003E2E7A" w:rsidP="003E2E7A">
      <w:pPr>
        <w:pStyle w:val="Titulli"/>
      </w:pPr>
      <w:r w:rsidRPr="00EC0DBF">
        <w:t>PËR NJË NDRYSHIM NË VENDIMIN E KËSHILLIT TË MINISTRAVE NR. 590, DATË 9.9.1996 “PËR MIRATIMIN DHE ZBATIMIN E PROGRAMIT KOMBËTAR TË BASHKËPUNIMIT NË KOMISIONIN EUROPIAN PËR VITIN 1996”</w:t>
      </w:r>
    </w:p>
    <w:p w:rsidR="003E2E7A" w:rsidRPr="00EC0DBF" w:rsidRDefault="003E2E7A" w:rsidP="003E2E7A">
      <w:pPr>
        <w:pStyle w:val="Paragrafi"/>
      </w:pPr>
    </w:p>
    <w:p w:rsidR="003E2E7A" w:rsidRPr="00EC0DBF" w:rsidRDefault="003E2E7A" w:rsidP="003E2E7A">
      <w:pPr>
        <w:pStyle w:val="BazLigjPropozues"/>
      </w:pPr>
      <w:r w:rsidRPr="00EC0DBF">
        <w:t>Në kuadrin e bashkëpunimit me Bashkimin Europian për vitin 1997, me propozimin e Ministrisë së Financave dhe Ministrit të Shtetit për Zhvillimin e Bashkëpunimin Ekonomik, Këshilli i Ministrave</w:t>
      </w:r>
    </w:p>
    <w:p w:rsidR="003E2E7A" w:rsidRPr="00EC0DBF" w:rsidRDefault="003E2E7A" w:rsidP="003E2E7A">
      <w:pPr>
        <w:pStyle w:val="Paragrafi"/>
      </w:pPr>
    </w:p>
    <w:p w:rsidR="003E2E7A" w:rsidRPr="00EC0DBF" w:rsidRDefault="003E2E7A" w:rsidP="003E2E7A">
      <w:pPr>
        <w:pStyle w:val="VENDOSI"/>
      </w:pPr>
      <w:r w:rsidRPr="00EC0DBF">
        <w:t>V E N D O S I:</w:t>
      </w:r>
    </w:p>
    <w:p w:rsidR="003E2E7A" w:rsidRPr="00EC0DBF" w:rsidRDefault="003E2E7A" w:rsidP="003E2E7A">
      <w:pPr>
        <w:pStyle w:val="Paragrafi"/>
      </w:pPr>
    </w:p>
    <w:p w:rsidR="003E2E7A" w:rsidRPr="00EC0DBF" w:rsidRDefault="003E2E7A" w:rsidP="003E2E7A">
      <w:pPr>
        <w:pStyle w:val="Paragrafi"/>
      </w:pPr>
      <w:r w:rsidRPr="00EC0DBF">
        <w:t>Në marrëveshjen kuadër ndërmjet Bashkimit Europian dhe Qeverisë së Republikës së Shqipërisë, miratuar me vendimin e Këshillit të Ministrave nr. 590, datë 9.9.1996 “Për miratimin dhe zbatimin e programit kombëtar të bashkëpunimit me Komisionin Europian për vitin 1996”, aneksi 2 pika 4, programi për mbështetjen e doganave nuk do të përfshihet më në sistemin e implementimit të decentralizuar, por kalon në sistemin e implementimit të centralizuar.</w:t>
      </w:r>
    </w:p>
    <w:p w:rsidR="003E2E7A" w:rsidRPr="00EC0DBF" w:rsidRDefault="003E2E7A" w:rsidP="003E2E7A">
      <w:pPr>
        <w:pStyle w:val="Paragrafi"/>
      </w:pPr>
      <w:r w:rsidRPr="00EC0DBF">
        <w:t>Ky vendim hyn në fuqi menjëherë.</w:t>
      </w:r>
    </w:p>
    <w:p w:rsidR="003E2E7A" w:rsidRPr="00EC0DBF" w:rsidRDefault="003E2E7A" w:rsidP="003E2E7A">
      <w:pPr>
        <w:pStyle w:val="Paragrafi"/>
      </w:pPr>
    </w:p>
    <w:p w:rsidR="003E2E7A" w:rsidRPr="00EC0DBF" w:rsidRDefault="003E2E7A" w:rsidP="003E2E7A">
      <w:pPr>
        <w:pStyle w:val="Autoriteti"/>
      </w:pPr>
      <w:r w:rsidRPr="00EC0DBF">
        <w:t>KRYEMINISTRI</w:t>
      </w:r>
    </w:p>
    <w:p w:rsidR="003E2E7A" w:rsidRPr="00EC0DBF" w:rsidRDefault="003E2E7A" w:rsidP="003E2E7A">
      <w:pPr>
        <w:pStyle w:val="AutoritetiEmer"/>
      </w:pPr>
      <w:r w:rsidRPr="00EC0DBF">
        <w:t>Fatos Nano</w:t>
      </w:r>
    </w:p>
    <w:p w:rsidR="003E2E7A" w:rsidRPr="00EC0DBF" w:rsidRDefault="003E2E7A" w:rsidP="003E2E7A">
      <w:pPr>
        <w:pStyle w:val="Paragrafi"/>
      </w:pPr>
    </w:p>
    <w:p w:rsidR="003E2E7A" w:rsidRPr="00EC0DBF" w:rsidRDefault="003E2E7A" w:rsidP="003E2E7A">
      <w:pPr>
        <w:pStyle w:val="Paragrafi"/>
      </w:pPr>
    </w:p>
    <w:p w:rsidR="003E2E7A" w:rsidRPr="00EC0DBF" w:rsidRDefault="003E2E7A" w:rsidP="003E2E7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E2E7A"/>
    <w:rsid w:val="003F043A"/>
    <w:rsid w:val="00470F9C"/>
    <w:rsid w:val="00485188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00F7FA-4A13-4FBE-9893-1FDB83C7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