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873374" w:rsidRDefault="00604418" w:rsidP="00604418">
      <w:pPr>
        <w:pStyle w:val="Akt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>V E N D i M</w:t>
      </w:r>
    </w:p>
    <w:p w:rsidR="00604418" w:rsidRPr="00873374" w:rsidRDefault="00604418" w:rsidP="00604418">
      <w:pPr>
        <w:pStyle w:val="NumriData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 xml:space="preserve">Nr. 146, </w:t>
      </w:r>
      <w:proofErr w:type="spellStart"/>
      <w:r w:rsidRPr="00873374">
        <w:rPr>
          <w:rFonts w:ascii="Garamond" w:hAnsi="Garamond"/>
          <w:sz w:val="24"/>
          <w:szCs w:val="24"/>
        </w:rPr>
        <w:t>datë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26.2.1998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873374" w:rsidRDefault="00604418" w:rsidP="00604418">
      <w:pPr>
        <w:pStyle w:val="Titull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>PËR NDRYSHIMIN E TARIFAVE TË TRANSPORTIT TË UDHËTARËVE</w:t>
      </w:r>
    </w:p>
    <w:p w:rsidR="00604418" w:rsidRPr="003203DA" w:rsidRDefault="003203DA" w:rsidP="00D8510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203DA">
        <w:rPr>
          <w:rFonts w:ascii="Garamond" w:hAnsi="Garamond"/>
          <w:i/>
          <w:sz w:val="24"/>
          <w:szCs w:val="24"/>
        </w:rPr>
        <w:t>(</w:t>
      </w:r>
      <w:proofErr w:type="spellStart"/>
      <w:r w:rsidRPr="003203DA">
        <w:rPr>
          <w:rFonts w:ascii="Garamond" w:hAnsi="Garamond"/>
          <w:i/>
          <w:sz w:val="24"/>
          <w:szCs w:val="24"/>
        </w:rPr>
        <w:t>N</w:t>
      </w:r>
      <w:r w:rsidR="000747DA" w:rsidRPr="003203DA">
        <w:rPr>
          <w:rFonts w:ascii="Garamond" w:hAnsi="Garamond"/>
          <w:i/>
          <w:sz w:val="24"/>
          <w:szCs w:val="24"/>
        </w:rPr>
        <w:t>dryshu</w:t>
      </w:r>
      <w:r w:rsidR="000273D4" w:rsidRPr="003203DA">
        <w:rPr>
          <w:rFonts w:ascii="Garamond" w:hAnsi="Garamond"/>
          <w:i/>
          <w:sz w:val="24"/>
          <w:szCs w:val="24"/>
        </w:rPr>
        <w:t>ar</w:t>
      </w:r>
      <w:proofErr w:type="spellEnd"/>
      <w:r w:rsidR="000273D4" w:rsidRPr="003203DA">
        <w:rPr>
          <w:rFonts w:ascii="Garamond" w:hAnsi="Garamond"/>
          <w:i/>
          <w:sz w:val="24"/>
          <w:szCs w:val="24"/>
        </w:rPr>
        <w:t xml:space="preserve"> me </w:t>
      </w:r>
      <w:r w:rsidR="00D85106" w:rsidRPr="003203DA">
        <w:rPr>
          <w:rFonts w:ascii="Garamond" w:hAnsi="Garamond"/>
          <w:i/>
          <w:sz w:val="24"/>
          <w:szCs w:val="24"/>
        </w:rPr>
        <w:t>VKM</w:t>
      </w:r>
      <w:r w:rsidR="000273D4" w:rsidRPr="003203DA">
        <w:rPr>
          <w:rFonts w:ascii="Garamond" w:hAnsi="Garamond"/>
          <w:i/>
          <w:sz w:val="24"/>
          <w:szCs w:val="24"/>
        </w:rPr>
        <w:t xml:space="preserve"> nr. 45, </w:t>
      </w:r>
      <w:proofErr w:type="spellStart"/>
      <w:r w:rsidR="000273D4" w:rsidRPr="003203DA">
        <w:rPr>
          <w:rFonts w:ascii="Garamond" w:hAnsi="Garamond"/>
          <w:i/>
          <w:sz w:val="24"/>
          <w:szCs w:val="24"/>
        </w:rPr>
        <w:t>datë</w:t>
      </w:r>
      <w:proofErr w:type="spellEnd"/>
      <w:r w:rsidR="000273D4" w:rsidRPr="003203DA">
        <w:rPr>
          <w:rFonts w:ascii="Garamond" w:hAnsi="Garamond"/>
          <w:i/>
          <w:sz w:val="24"/>
          <w:szCs w:val="24"/>
        </w:rPr>
        <w:t xml:space="preserve"> 22.1.2004</w:t>
      </w:r>
      <w:r w:rsidR="00E771D3" w:rsidRPr="003203DA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D85106" w:rsidRPr="003203DA">
        <w:rPr>
          <w:rFonts w:ascii="Garamond" w:hAnsi="Garamond"/>
          <w:i/>
          <w:sz w:val="24"/>
          <w:szCs w:val="24"/>
        </w:rPr>
        <w:t>; me VKM</w:t>
      </w:r>
      <w:r w:rsidR="000273D4" w:rsidRPr="003203DA">
        <w:rPr>
          <w:rFonts w:ascii="Garamond" w:hAnsi="Garamond"/>
          <w:i/>
          <w:sz w:val="24"/>
          <w:szCs w:val="24"/>
        </w:rPr>
        <w:t xml:space="preserve"> nr. 66, </w:t>
      </w:r>
      <w:proofErr w:type="spellStart"/>
      <w:r w:rsidR="000273D4" w:rsidRPr="003203DA">
        <w:rPr>
          <w:rFonts w:ascii="Garamond" w:hAnsi="Garamond"/>
          <w:i/>
          <w:sz w:val="24"/>
          <w:szCs w:val="24"/>
        </w:rPr>
        <w:t>datë</w:t>
      </w:r>
      <w:proofErr w:type="spellEnd"/>
      <w:r w:rsidR="000273D4" w:rsidRPr="003203DA">
        <w:rPr>
          <w:rFonts w:ascii="Garamond" w:hAnsi="Garamond"/>
          <w:i/>
          <w:sz w:val="24"/>
          <w:szCs w:val="24"/>
        </w:rPr>
        <w:t xml:space="preserve"> 7.2.2007</w:t>
      </w:r>
      <w:r w:rsidR="000A72F0" w:rsidRPr="003203DA">
        <w:rPr>
          <w:rFonts w:ascii="Garamond" w:hAnsi="Garamond"/>
          <w:i/>
          <w:sz w:val="24"/>
          <w:szCs w:val="24"/>
        </w:rPr>
        <w:t xml:space="preserve">; me VKM nr. 637, </w:t>
      </w:r>
      <w:bookmarkStart w:id="0" w:name="_GoBack"/>
      <w:bookmarkEnd w:id="0"/>
      <w:proofErr w:type="spellStart"/>
      <w:r w:rsidR="000A72F0" w:rsidRPr="003203DA">
        <w:rPr>
          <w:rFonts w:ascii="Garamond" w:hAnsi="Garamond"/>
          <w:i/>
          <w:sz w:val="24"/>
          <w:szCs w:val="24"/>
        </w:rPr>
        <w:t>datë</w:t>
      </w:r>
      <w:proofErr w:type="spellEnd"/>
      <w:r w:rsidR="000A72F0" w:rsidRPr="003203DA">
        <w:rPr>
          <w:rFonts w:ascii="Garamond" w:hAnsi="Garamond"/>
          <w:i/>
          <w:sz w:val="24"/>
          <w:szCs w:val="24"/>
        </w:rPr>
        <w:t xml:space="preserve"> 21.5.2008</w:t>
      </w:r>
      <w:r w:rsidR="00D85106" w:rsidRPr="003203DA">
        <w:rPr>
          <w:rFonts w:ascii="Garamond" w:hAnsi="Garamond"/>
          <w:i/>
          <w:sz w:val="24"/>
          <w:szCs w:val="24"/>
        </w:rPr>
        <w:t xml:space="preserve">; nr. 92, </w:t>
      </w:r>
      <w:proofErr w:type="spellStart"/>
      <w:r w:rsidR="00D85106" w:rsidRPr="003203DA">
        <w:rPr>
          <w:rFonts w:ascii="Garamond" w:hAnsi="Garamond"/>
          <w:i/>
          <w:sz w:val="24"/>
          <w:szCs w:val="24"/>
        </w:rPr>
        <w:t>datë</w:t>
      </w:r>
      <w:proofErr w:type="spellEnd"/>
      <w:r w:rsidR="00D85106" w:rsidRPr="003203DA">
        <w:rPr>
          <w:rFonts w:ascii="Garamond" w:hAnsi="Garamond"/>
          <w:i/>
          <w:sz w:val="24"/>
          <w:szCs w:val="24"/>
        </w:rPr>
        <w:t xml:space="preserve"> 21.2.2024</w:t>
      </w:r>
      <w:r w:rsidR="003C0F8E" w:rsidRPr="003203DA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="003C0F8E" w:rsidRPr="003203DA">
        <w:rPr>
          <w:rFonts w:ascii="Garamond" w:hAnsi="Garamond"/>
          <w:i/>
          <w:sz w:val="24"/>
          <w:szCs w:val="24"/>
        </w:rPr>
        <w:t>)</w:t>
      </w:r>
    </w:p>
    <w:p w:rsidR="000747DA" w:rsidRPr="00873374" w:rsidRDefault="000747DA" w:rsidP="000747DA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604418" w:rsidRPr="00873374" w:rsidRDefault="00604418" w:rsidP="0060441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73374">
        <w:rPr>
          <w:rFonts w:ascii="Garamond" w:hAnsi="Garamond"/>
          <w:sz w:val="24"/>
          <w:szCs w:val="24"/>
        </w:rPr>
        <w:t>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mbështetje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neneve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2, 4 </w:t>
      </w:r>
      <w:proofErr w:type="spellStart"/>
      <w:r w:rsidRPr="00873374">
        <w:rPr>
          <w:rFonts w:ascii="Garamond" w:hAnsi="Garamond"/>
          <w:sz w:val="24"/>
          <w:szCs w:val="24"/>
        </w:rPr>
        <w:t>dhe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5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ligjit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nr. 7581, </w:t>
      </w:r>
      <w:proofErr w:type="spellStart"/>
      <w:r w:rsidRPr="00873374">
        <w:rPr>
          <w:rFonts w:ascii="Garamond" w:hAnsi="Garamond"/>
          <w:sz w:val="24"/>
          <w:szCs w:val="24"/>
        </w:rPr>
        <w:t>datë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7.7.1992, me </w:t>
      </w:r>
      <w:proofErr w:type="spellStart"/>
      <w:r w:rsidRPr="00873374">
        <w:rPr>
          <w:rFonts w:ascii="Garamond" w:hAnsi="Garamond"/>
          <w:sz w:val="24"/>
          <w:szCs w:val="24"/>
        </w:rPr>
        <w:t>propozimin</w:t>
      </w:r>
      <w:proofErr w:type="spellEnd"/>
      <w:r w:rsidRPr="00873374">
        <w:rPr>
          <w:rFonts w:ascii="Garamond" w:hAnsi="Garamond"/>
          <w:sz w:val="24"/>
          <w:szCs w:val="24"/>
        </w:rPr>
        <w:t xml:space="preserve"> e </w:t>
      </w:r>
      <w:proofErr w:type="spellStart"/>
      <w:r w:rsidRPr="00873374">
        <w:rPr>
          <w:rFonts w:ascii="Garamond" w:hAnsi="Garamond"/>
          <w:sz w:val="24"/>
          <w:szCs w:val="24"/>
        </w:rPr>
        <w:t>Ministrisë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së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Financave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dhe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Ministrisë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së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Punës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Publike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dhe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Transportit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, </w:t>
      </w:r>
      <w:proofErr w:type="spellStart"/>
      <w:r w:rsidRPr="00873374">
        <w:rPr>
          <w:rFonts w:ascii="Garamond" w:hAnsi="Garamond"/>
          <w:sz w:val="24"/>
          <w:szCs w:val="24"/>
        </w:rPr>
        <w:t>Këshilli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i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Ministrave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873374" w:rsidRDefault="00604418" w:rsidP="00604418">
      <w:pPr>
        <w:pStyle w:val="VENDOS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>V E N D O S I: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 xml:space="preserve">1. </w:t>
      </w:r>
      <w:proofErr w:type="spellStart"/>
      <w:r w:rsidRPr="00873374">
        <w:rPr>
          <w:rFonts w:ascii="Garamond" w:hAnsi="Garamond"/>
          <w:sz w:val="24"/>
          <w:szCs w:val="24"/>
        </w:rPr>
        <w:t>Tarifat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e </w:t>
      </w:r>
      <w:proofErr w:type="spellStart"/>
      <w:r w:rsidRPr="00873374">
        <w:rPr>
          <w:rFonts w:ascii="Garamond" w:hAnsi="Garamond"/>
          <w:sz w:val="24"/>
          <w:szCs w:val="24"/>
        </w:rPr>
        <w:t>transportit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udhëtarëve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caktuara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pikën</w:t>
      </w:r>
      <w:proofErr w:type="spellEnd"/>
      <w:r w:rsidRPr="00873374">
        <w:rPr>
          <w:rFonts w:ascii="Garamond" w:hAnsi="Garamond"/>
          <w:sz w:val="24"/>
          <w:szCs w:val="24"/>
        </w:rPr>
        <w:t xml:space="preserve"> 1 </w:t>
      </w:r>
      <w:proofErr w:type="spellStart"/>
      <w:r w:rsidRPr="00873374">
        <w:rPr>
          <w:rFonts w:ascii="Garamond" w:hAnsi="Garamond"/>
          <w:sz w:val="24"/>
          <w:szCs w:val="24"/>
        </w:rPr>
        <w:t>shkronja</w:t>
      </w:r>
      <w:proofErr w:type="spellEnd"/>
      <w:r w:rsidRPr="00873374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873374">
        <w:rPr>
          <w:rFonts w:ascii="Garamond" w:hAnsi="Garamond"/>
          <w:sz w:val="24"/>
          <w:szCs w:val="24"/>
        </w:rPr>
        <w:t>dhe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vendimit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Këshillit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Ministrave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nr. 498, </w:t>
      </w:r>
      <w:proofErr w:type="spellStart"/>
      <w:r w:rsidRPr="00873374">
        <w:rPr>
          <w:rFonts w:ascii="Garamond" w:hAnsi="Garamond"/>
          <w:sz w:val="24"/>
          <w:szCs w:val="24"/>
        </w:rPr>
        <w:t>datë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5.8.1996, </w:t>
      </w:r>
      <w:proofErr w:type="spellStart"/>
      <w:r w:rsidRPr="00873374">
        <w:rPr>
          <w:rFonts w:ascii="Garamond" w:hAnsi="Garamond"/>
          <w:sz w:val="24"/>
          <w:szCs w:val="24"/>
        </w:rPr>
        <w:t>dhe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pikën</w:t>
      </w:r>
      <w:proofErr w:type="spellEnd"/>
      <w:r w:rsidRPr="00873374">
        <w:rPr>
          <w:rFonts w:ascii="Garamond" w:hAnsi="Garamond"/>
          <w:sz w:val="24"/>
          <w:szCs w:val="24"/>
        </w:rPr>
        <w:t xml:space="preserve"> 1 </w:t>
      </w:r>
      <w:proofErr w:type="spellStart"/>
      <w:r w:rsidRPr="00873374">
        <w:rPr>
          <w:rFonts w:ascii="Garamond" w:hAnsi="Garamond"/>
          <w:sz w:val="24"/>
          <w:szCs w:val="24"/>
        </w:rPr>
        <w:t>shkronja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r w:rsidR="00873374">
        <w:rPr>
          <w:rFonts w:ascii="Garamond" w:hAnsi="Garamond"/>
          <w:sz w:val="24"/>
          <w:szCs w:val="24"/>
        </w:rPr>
        <w:t>“</w:t>
      </w:r>
      <w:r w:rsidRPr="00873374">
        <w:rPr>
          <w:rFonts w:ascii="Garamond" w:hAnsi="Garamond"/>
          <w:sz w:val="24"/>
          <w:szCs w:val="24"/>
        </w:rPr>
        <w:t xml:space="preserve">c”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vendimit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Këshillit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Ministrave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nr. 598, </w:t>
      </w:r>
      <w:proofErr w:type="spellStart"/>
      <w:r w:rsidRPr="00873374">
        <w:rPr>
          <w:rFonts w:ascii="Garamond" w:hAnsi="Garamond"/>
          <w:sz w:val="24"/>
          <w:szCs w:val="24"/>
        </w:rPr>
        <w:t>datë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20.12.1994 “</w:t>
      </w:r>
      <w:proofErr w:type="spellStart"/>
      <w:r w:rsidRPr="00873374">
        <w:rPr>
          <w:rFonts w:ascii="Garamond" w:hAnsi="Garamond"/>
          <w:sz w:val="24"/>
          <w:szCs w:val="24"/>
        </w:rPr>
        <w:t>Për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ndryshimin</w:t>
      </w:r>
      <w:proofErr w:type="spellEnd"/>
      <w:r w:rsidRPr="00873374">
        <w:rPr>
          <w:rFonts w:ascii="Garamond" w:hAnsi="Garamond"/>
          <w:sz w:val="24"/>
          <w:szCs w:val="24"/>
        </w:rPr>
        <w:t xml:space="preserve"> e </w:t>
      </w:r>
      <w:proofErr w:type="spellStart"/>
      <w:r w:rsidRPr="00873374">
        <w:rPr>
          <w:rFonts w:ascii="Garamond" w:hAnsi="Garamond"/>
          <w:sz w:val="24"/>
          <w:szCs w:val="24"/>
        </w:rPr>
        <w:t>tarifave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transportit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udhëtarëve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73374">
        <w:rPr>
          <w:rFonts w:ascii="Garamond" w:hAnsi="Garamond"/>
          <w:sz w:val="24"/>
          <w:szCs w:val="24"/>
        </w:rPr>
        <w:t>ndryshohen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si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vijon</w:t>
      </w:r>
      <w:proofErr w:type="spellEnd"/>
      <w:r w:rsidRPr="00873374">
        <w:rPr>
          <w:rFonts w:ascii="Garamond" w:hAnsi="Garamond"/>
          <w:sz w:val="24"/>
          <w:szCs w:val="24"/>
        </w:rPr>
        <w:t>:</w:t>
      </w:r>
    </w:p>
    <w:p w:rsidR="000A72F0" w:rsidRPr="00873374" w:rsidRDefault="000A72F0" w:rsidP="000A72F0">
      <w:pPr>
        <w:pStyle w:val="BazLigjPropozues"/>
        <w:keepNext w:val="0"/>
        <w:ind w:firstLine="0"/>
        <w:rPr>
          <w:rFonts w:ascii="Garamond" w:eastAsia="MS Mincho" w:hAnsi="Garamond"/>
          <w:i/>
          <w:sz w:val="24"/>
          <w:szCs w:val="24"/>
          <w:lang w:val="it-IT"/>
        </w:rPr>
      </w:pPr>
      <w:r w:rsidRPr="00873374">
        <w:rPr>
          <w:rFonts w:ascii="Garamond" w:hAnsi="Garamond"/>
          <w:i/>
          <w:sz w:val="24"/>
          <w:szCs w:val="24"/>
        </w:rPr>
        <w:t xml:space="preserve">         </w:t>
      </w:r>
      <w:r w:rsidR="00E771D3" w:rsidRPr="00873374">
        <w:rPr>
          <w:rFonts w:ascii="Garamond" w:hAnsi="Garamond"/>
          <w:i/>
          <w:sz w:val="24"/>
          <w:szCs w:val="24"/>
        </w:rPr>
        <w:t xml:space="preserve"> </w:t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>a) Tarifat e transportit qytetas të udhëtarëve, me autobus, në linjat me largësi deri në 9 km, janë:</w:t>
      </w:r>
    </w:p>
    <w:p w:rsidR="000A72F0" w:rsidRPr="00873374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873374">
        <w:rPr>
          <w:rFonts w:ascii="Garamond" w:eastAsia="MS Mincho" w:hAnsi="Garamond"/>
          <w:i/>
          <w:sz w:val="24"/>
          <w:szCs w:val="24"/>
          <w:lang w:val="it-IT"/>
        </w:rPr>
        <w:t>i) Për një udhëtim vajtje ose kthim</w:t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  <w:t xml:space="preserve">              30 (tridhjetë) lekë;</w:t>
      </w:r>
    </w:p>
    <w:p w:rsidR="000A72F0" w:rsidRPr="00873374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873374">
        <w:rPr>
          <w:rFonts w:ascii="Garamond" w:eastAsia="MS Mincho" w:hAnsi="Garamond"/>
          <w:i/>
          <w:sz w:val="24"/>
          <w:szCs w:val="24"/>
          <w:lang w:val="it-IT"/>
        </w:rPr>
        <w:t>ii) Për biletë pajtimi mujor, për një linjë</w:t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  <w:t>900 (nëntëqind) lekë;</w:t>
      </w:r>
    </w:p>
    <w:p w:rsidR="000A72F0" w:rsidRPr="00873374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873374">
        <w:rPr>
          <w:rFonts w:ascii="Garamond" w:eastAsia="MS Mincho" w:hAnsi="Garamond"/>
          <w:i/>
          <w:sz w:val="24"/>
          <w:szCs w:val="24"/>
          <w:lang w:val="it-IT"/>
        </w:rPr>
        <w:t>iii) Për biletë pajtimi mujor, të përgjithshëm</w:t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  <w:t xml:space="preserve">          1200 (një mijë e dyqind) lekë;</w:t>
      </w:r>
    </w:p>
    <w:p w:rsidR="000A72F0" w:rsidRPr="00873374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873374">
        <w:rPr>
          <w:rFonts w:ascii="Garamond" w:eastAsia="MS Mincho" w:hAnsi="Garamond"/>
          <w:i/>
          <w:sz w:val="24"/>
          <w:szCs w:val="24"/>
          <w:lang w:val="it-IT"/>
        </w:rPr>
        <w:t xml:space="preserve">iv) Për biletë pajtimi mujor, të përgjithshëm, </w:t>
      </w:r>
    </w:p>
    <w:p w:rsidR="000A72F0" w:rsidRPr="00873374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873374">
        <w:rPr>
          <w:rFonts w:ascii="Garamond" w:eastAsia="MS Mincho" w:hAnsi="Garamond"/>
          <w:i/>
          <w:sz w:val="24"/>
          <w:szCs w:val="24"/>
          <w:lang w:val="it-IT"/>
        </w:rPr>
        <w:t xml:space="preserve">për nxënësit dhe studentët, për të gjitha linjat, </w:t>
      </w:r>
    </w:p>
    <w:p w:rsidR="00E771D3" w:rsidRPr="00873374" w:rsidRDefault="000A72F0" w:rsidP="000A72F0">
      <w:pPr>
        <w:pStyle w:val="Paragrafi"/>
        <w:rPr>
          <w:rFonts w:ascii="Garamond" w:hAnsi="Garamond"/>
          <w:i/>
          <w:sz w:val="24"/>
          <w:szCs w:val="24"/>
        </w:rPr>
      </w:pPr>
      <w:r w:rsidRPr="00873374">
        <w:rPr>
          <w:rFonts w:ascii="Garamond" w:eastAsia="MS Mincho" w:hAnsi="Garamond"/>
          <w:i/>
          <w:sz w:val="24"/>
          <w:szCs w:val="24"/>
          <w:lang w:val="it-IT"/>
        </w:rPr>
        <w:t>brenda qytetit</w:t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873374">
        <w:rPr>
          <w:rFonts w:ascii="Garamond" w:eastAsia="MS Mincho" w:hAnsi="Garamond"/>
          <w:i/>
          <w:sz w:val="24"/>
          <w:szCs w:val="24"/>
          <w:lang w:val="it-IT"/>
        </w:rPr>
        <w:tab/>
        <w:t>600 (gjashtëqind) lekë.</w:t>
      </w:r>
    </w:p>
    <w:p w:rsidR="000273D4" w:rsidRPr="00873374" w:rsidRDefault="000273D4" w:rsidP="000273D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73374">
        <w:rPr>
          <w:rFonts w:ascii="Garamond" w:hAnsi="Garamond"/>
          <w:i/>
          <w:sz w:val="24"/>
          <w:szCs w:val="24"/>
          <w:lang w:val="it-IT"/>
        </w:rPr>
        <w:t>b) Tarifat e transportit rrugor ndërqytetës të udhëtarëve me autobus dhe të transportit ujor (liqenor) të jenë sipas përcaktimeve në aneksin 1, që i bashkëlidhet këtij vendimi.</w:t>
      </w:r>
    </w:p>
    <w:p w:rsidR="000273D4" w:rsidRPr="00873374" w:rsidRDefault="000273D4" w:rsidP="00604418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73374">
        <w:rPr>
          <w:rFonts w:ascii="Garamond" w:hAnsi="Garamond"/>
          <w:i/>
          <w:sz w:val="24"/>
          <w:szCs w:val="24"/>
          <w:lang w:val="it-IT"/>
        </w:rPr>
        <w:t>c) Tarifat e transportit hekurudhor të udhëtarëve, sipas zonave, të jenë sipas përcaktimeve në aneksin 2, që i bashkëlidhet këtij vendimi.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 xml:space="preserve">2. </w:t>
      </w:r>
      <w:proofErr w:type="spellStart"/>
      <w:r w:rsidRPr="00873374">
        <w:rPr>
          <w:rFonts w:ascii="Garamond" w:hAnsi="Garamond"/>
          <w:sz w:val="24"/>
          <w:szCs w:val="24"/>
        </w:rPr>
        <w:t>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tarifat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e </w:t>
      </w:r>
      <w:proofErr w:type="spellStart"/>
      <w:r w:rsidRPr="00873374">
        <w:rPr>
          <w:rFonts w:ascii="Garamond" w:hAnsi="Garamond"/>
          <w:sz w:val="24"/>
          <w:szCs w:val="24"/>
        </w:rPr>
        <w:t>transportit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udhëtarëve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përcaktuara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sipas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pikës</w:t>
      </w:r>
      <w:proofErr w:type="spellEnd"/>
      <w:r w:rsidRPr="00873374">
        <w:rPr>
          <w:rFonts w:ascii="Garamond" w:hAnsi="Garamond"/>
          <w:sz w:val="24"/>
          <w:szCs w:val="24"/>
        </w:rPr>
        <w:t xml:space="preserve"> 1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këtij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vendimi</w:t>
      </w:r>
      <w:proofErr w:type="spellEnd"/>
      <w:r w:rsidRPr="00873374">
        <w:rPr>
          <w:rFonts w:ascii="Garamond" w:hAnsi="Garamond"/>
          <w:sz w:val="24"/>
          <w:szCs w:val="24"/>
        </w:rPr>
        <w:t xml:space="preserve">, </w:t>
      </w:r>
      <w:proofErr w:type="spellStart"/>
      <w:r w:rsidRPr="00873374">
        <w:rPr>
          <w:rFonts w:ascii="Garamond" w:hAnsi="Garamond"/>
          <w:sz w:val="24"/>
          <w:szCs w:val="24"/>
        </w:rPr>
        <w:t>është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përfshirë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edhe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TVSH-ja.</w:t>
      </w:r>
    </w:p>
    <w:p w:rsidR="000273D4" w:rsidRPr="00873374" w:rsidRDefault="00604418" w:rsidP="00604418">
      <w:pPr>
        <w:pStyle w:val="Paragrafi"/>
        <w:rPr>
          <w:rFonts w:ascii="Garamond" w:hAnsi="Garamond"/>
          <w:i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>3.</w:t>
      </w:r>
      <w:r w:rsidR="000273D4" w:rsidRPr="00873374">
        <w:rPr>
          <w:rFonts w:ascii="Garamond" w:hAnsi="Garamond"/>
          <w:i/>
          <w:sz w:val="24"/>
          <w:szCs w:val="24"/>
        </w:rPr>
        <w:t>Shfuqizuar.</w:t>
      </w:r>
      <w:r w:rsidRPr="00873374">
        <w:rPr>
          <w:rFonts w:ascii="Garamond" w:hAnsi="Garamond"/>
          <w:i/>
          <w:sz w:val="24"/>
          <w:szCs w:val="24"/>
        </w:rPr>
        <w:t xml:space="preserve"> 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 xml:space="preserve">4. </w:t>
      </w:r>
      <w:proofErr w:type="spellStart"/>
      <w:r w:rsidRPr="00873374">
        <w:rPr>
          <w:rFonts w:ascii="Garamond" w:hAnsi="Garamond"/>
          <w:sz w:val="24"/>
          <w:szCs w:val="24"/>
        </w:rPr>
        <w:t>Tarifat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873374">
        <w:rPr>
          <w:rFonts w:ascii="Garamond" w:hAnsi="Garamond"/>
          <w:sz w:val="24"/>
          <w:szCs w:val="24"/>
        </w:rPr>
        <w:t>transportit</w:t>
      </w:r>
      <w:proofErr w:type="spellEnd"/>
      <w:r w:rsidRPr="00873374">
        <w:rPr>
          <w:rFonts w:ascii="Garamond" w:hAnsi="Garamond"/>
          <w:sz w:val="24"/>
          <w:szCs w:val="24"/>
        </w:rPr>
        <w:t xml:space="preserve"> 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udhëtarëve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të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miratuara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sipas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këtij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vendimi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hyjnë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fuqi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1 mars 1998.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 xml:space="preserve">Ky </w:t>
      </w:r>
      <w:proofErr w:type="spellStart"/>
      <w:r w:rsidRPr="00873374">
        <w:rPr>
          <w:rFonts w:ascii="Garamond" w:hAnsi="Garamond"/>
          <w:sz w:val="24"/>
          <w:szCs w:val="24"/>
        </w:rPr>
        <w:t>vendim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hyn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në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fuqi</w:t>
      </w:r>
      <w:proofErr w:type="spellEnd"/>
      <w:r w:rsidRPr="00873374">
        <w:rPr>
          <w:rFonts w:ascii="Garamond" w:hAnsi="Garamond"/>
          <w:sz w:val="24"/>
          <w:szCs w:val="24"/>
        </w:rPr>
        <w:t xml:space="preserve"> </w:t>
      </w:r>
      <w:proofErr w:type="spellStart"/>
      <w:r w:rsidRPr="00873374">
        <w:rPr>
          <w:rFonts w:ascii="Garamond" w:hAnsi="Garamond"/>
          <w:sz w:val="24"/>
          <w:szCs w:val="24"/>
        </w:rPr>
        <w:t>menjëherë</w:t>
      </w:r>
      <w:proofErr w:type="spellEnd"/>
      <w:r w:rsidRPr="00873374">
        <w:rPr>
          <w:rFonts w:ascii="Garamond" w:hAnsi="Garamond"/>
          <w:sz w:val="24"/>
          <w:szCs w:val="24"/>
        </w:rPr>
        <w:t>.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873374" w:rsidRDefault="00604418" w:rsidP="00604418">
      <w:pPr>
        <w:pStyle w:val="Autoriteti"/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</w:rPr>
        <w:t>KRYEMINISTRI</w:t>
      </w:r>
    </w:p>
    <w:p w:rsidR="00604418" w:rsidRPr="00873374" w:rsidRDefault="00604418" w:rsidP="0060441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73374">
        <w:rPr>
          <w:rFonts w:ascii="Garamond" w:hAnsi="Garamond"/>
          <w:sz w:val="24"/>
          <w:szCs w:val="24"/>
        </w:rPr>
        <w:t>Fatos</w:t>
      </w:r>
      <w:proofErr w:type="spellEnd"/>
      <w:r w:rsidRPr="00873374">
        <w:rPr>
          <w:rFonts w:ascii="Garamond" w:hAnsi="Garamond"/>
          <w:sz w:val="24"/>
          <w:szCs w:val="24"/>
        </w:rPr>
        <w:t xml:space="preserve"> Nano</w:t>
      </w:r>
    </w:p>
    <w:p w:rsidR="00604418" w:rsidRPr="00873374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A0784B" w:rsidRPr="00873374" w:rsidRDefault="00A0784B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i/>
          <w:sz w:val="24"/>
          <w:szCs w:val="24"/>
        </w:rPr>
      </w:pPr>
      <w:r w:rsidRPr="00873374">
        <w:rPr>
          <w:rFonts w:ascii="Garamond" w:hAnsi="Garamond"/>
          <w:i/>
          <w:sz w:val="24"/>
          <w:szCs w:val="24"/>
        </w:rPr>
        <w:t>(Shtuar Aneksi 1 dhe 2 me Vkm nr. 66, datë 7.2.2007)</w:t>
      </w:r>
    </w:p>
    <w:p w:rsidR="000273D4" w:rsidRPr="00873374" w:rsidRDefault="000273D4" w:rsidP="007732C8">
      <w:pPr>
        <w:rPr>
          <w:rFonts w:ascii="Garamond" w:hAnsi="Garamond"/>
          <w:i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i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  <w:lang w:val="en-US"/>
        </w:rPr>
        <w:lastRenderedPageBreak/>
        <w:drawing>
          <wp:inline distT="0" distB="0" distL="0" distR="0" wp14:anchorId="27127FE3" wp14:editId="0BC0F0F9">
            <wp:extent cx="5486400" cy="780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  <w:lang w:val="en-US"/>
        </w:rPr>
        <w:lastRenderedPageBreak/>
        <w:drawing>
          <wp:inline distT="0" distB="0" distL="0" distR="0" wp14:anchorId="4644E5EC" wp14:editId="5C355AEF">
            <wp:extent cx="5257800" cy="2886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  <w:lang w:val="en-US"/>
        </w:rPr>
        <w:drawing>
          <wp:inline distT="0" distB="0" distL="0" distR="0" wp14:anchorId="19D31992" wp14:editId="5288B68D">
            <wp:extent cx="5486400" cy="3114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  <w:r w:rsidRPr="00873374">
        <w:rPr>
          <w:rFonts w:ascii="Garamond" w:hAnsi="Garamond"/>
          <w:sz w:val="24"/>
          <w:szCs w:val="24"/>
          <w:lang w:val="en-US"/>
        </w:rPr>
        <w:lastRenderedPageBreak/>
        <w:drawing>
          <wp:inline distT="0" distB="0" distL="0" distR="0" wp14:anchorId="5CF22E75" wp14:editId="51ED31AB">
            <wp:extent cx="5715000" cy="7886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873374" w:rsidRDefault="000273D4" w:rsidP="007732C8">
      <w:pPr>
        <w:rPr>
          <w:rFonts w:ascii="Garamond" w:hAnsi="Garamond"/>
          <w:sz w:val="24"/>
          <w:szCs w:val="24"/>
        </w:rPr>
      </w:pPr>
    </w:p>
    <w:sectPr w:rsidR="000273D4" w:rsidRPr="0087337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A02" w:rsidRDefault="00500A02" w:rsidP="00E771D3">
      <w:r>
        <w:separator/>
      </w:r>
    </w:p>
  </w:endnote>
  <w:endnote w:type="continuationSeparator" w:id="0">
    <w:p w:rsidR="00500A02" w:rsidRDefault="00500A02" w:rsidP="00E77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A02" w:rsidRDefault="00500A02" w:rsidP="00E771D3">
      <w:r>
        <w:separator/>
      </w:r>
    </w:p>
  </w:footnote>
  <w:footnote w:type="continuationSeparator" w:id="0">
    <w:p w:rsidR="00500A02" w:rsidRDefault="00500A02" w:rsidP="00E771D3">
      <w:r>
        <w:continuationSeparator/>
      </w:r>
    </w:p>
  </w:footnote>
  <w:footnote w:id="1">
    <w:p w:rsidR="00E771D3" w:rsidRPr="00873374" w:rsidRDefault="00E771D3">
      <w:pPr>
        <w:pStyle w:val="FootnoteText"/>
        <w:rPr>
          <w:rFonts w:ascii="Garamond" w:hAnsi="Garamond"/>
        </w:rPr>
      </w:pPr>
      <w:r w:rsidRPr="00E771D3">
        <w:rPr>
          <w:rStyle w:val="FootnoteReference"/>
          <w:rFonts w:ascii="Garamond" w:hAnsi="Garamond"/>
          <w:i/>
        </w:rPr>
        <w:footnoteRef/>
      </w:r>
      <w:r w:rsidRPr="00E771D3">
        <w:rPr>
          <w:rFonts w:ascii="Garamond" w:hAnsi="Garamond"/>
          <w:i/>
        </w:rPr>
        <w:t xml:space="preserve"> </w:t>
      </w:r>
      <w:r w:rsidRPr="00873374">
        <w:rPr>
          <w:rFonts w:ascii="Garamond" w:hAnsi="Garamond"/>
        </w:rPr>
        <w:t>Vkm nr. 45, datë 22.1.2004 i botuar në FZ. nr. 2, datë 27.1.2004, në paragrafin e 2 shprehet;</w:t>
      </w:r>
    </w:p>
    <w:p w:rsidR="00E771D3" w:rsidRPr="00E771D3" w:rsidRDefault="00E771D3" w:rsidP="00873374">
      <w:pPr>
        <w:pStyle w:val="Paragrafi"/>
        <w:ind w:firstLine="0"/>
      </w:pPr>
      <w:r w:rsidRPr="00E771D3">
        <w:rPr>
          <w:rFonts w:ascii="Garamond" w:hAnsi="Garamond"/>
          <w:i/>
          <w:sz w:val="20"/>
        </w:rPr>
        <w:t xml:space="preserve">‘’Ky </w:t>
      </w:r>
      <w:proofErr w:type="spellStart"/>
      <w:r w:rsidRPr="00E771D3">
        <w:rPr>
          <w:rFonts w:ascii="Garamond" w:hAnsi="Garamond"/>
          <w:i/>
          <w:sz w:val="20"/>
        </w:rPr>
        <w:t>vendim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hyn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në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fuqi</w:t>
      </w:r>
      <w:proofErr w:type="spellEnd"/>
      <w:r w:rsidRPr="00E771D3">
        <w:rPr>
          <w:rFonts w:ascii="Garamond" w:hAnsi="Garamond"/>
          <w:i/>
          <w:sz w:val="20"/>
        </w:rPr>
        <w:t xml:space="preserve"> pas </w:t>
      </w:r>
      <w:proofErr w:type="spellStart"/>
      <w:r w:rsidRPr="00E771D3">
        <w:rPr>
          <w:rFonts w:ascii="Garamond" w:hAnsi="Garamond"/>
          <w:i/>
          <w:sz w:val="20"/>
        </w:rPr>
        <w:t>botimit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në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Fletoren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Zyrtare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dhe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i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shtrin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efektet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nga</w:t>
      </w:r>
      <w:proofErr w:type="spellEnd"/>
      <w:r w:rsidRPr="00E771D3">
        <w:rPr>
          <w:rFonts w:ascii="Garamond" w:hAnsi="Garamond"/>
          <w:i/>
          <w:sz w:val="20"/>
        </w:rPr>
        <w:t xml:space="preserve"> data 1 </w:t>
      </w:r>
      <w:proofErr w:type="spellStart"/>
      <w:r w:rsidRPr="00E771D3">
        <w:rPr>
          <w:rFonts w:ascii="Garamond" w:hAnsi="Garamond"/>
          <w:i/>
          <w:sz w:val="20"/>
        </w:rPr>
        <w:t>shkurt</w:t>
      </w:r>
      <w:proofErr w:type="spellEnd"/>
      <w:r w:rsidRPr="00E771D3">
        <w:rPr>
          <w:rFonts w:ascii="Garamond" w:hAnsi="Garamond"/>
          <w:i/>
          <w:sz w:val="20"/>
        </w:rPr>
        <w:t xml:space="preserve"> 2004.’’</w:t>
      </w:r>
    </w:p>
  </w:footnote>
  <w:footnote w:id="2">
    <w:p w:rsidR="00873374" w:rsidRPr="00873374" w:rsidRDefault="003C0F8E" w:rsidP="0087337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873374">
        <w:rPr>
          <w:rFonts w:ascii="Garamond" w:hAnsi="Garamond"/>
          <w:sz w:val="20"/>
          <w:szCs w:val="20"/>
        </w:rPr>
        <w:t>VKM nr. 92, datw 21.02.2024</w:t>
      </w:r>
      <w:r w:rsidR="00873374" w:rsidRPr="00873374">
        <w:rPr>
          <w:rFonts w:ascii="Garamond" w:hAnsi="Garamond"/>
          <w:sz w:val="20"/>
          <w:szCs w:val="20"/>
        </w:rPr>
        <w:t xml:space="preserve"> botuar nw F.Z. nr. 36, datw 23.02.2024 nw pikwn 2 tw tij shprehet:</w:t>
      </w:r>
      <w:r w:rsidR="00873374">
        <w:t xml:space="preserve"> </w:t>
      </w:r>
      <w:r w:rsidR="00873374" w:rsidRPr="00873374">
        <w:rPr>
          <w:rFonts w:ascii="Garamond" w:hAnsi="Garamond"/>
          <w:i/>
          <w:sz w:val="20"/>
          <w:szCs w:val="20"/>
        </w:rPr>
        <w:t>“</w:t>
      </w:r>
      <w:r w:rsidR="00873374" w:rsidRPr="00873374">
        <w:rPr>
          <w:rFonts w:ascii="Garamond" w:eastAsia="MS Mincho" w:hAnsi="Garamond" w:cs="MS Mincho"/>
          <w:i/>
          <w:color w:val="000000"/>
          <w:sz w:val="20"/>
          <w:szCs w:val="20"/>
        </w:rPr>
        <w:t>2. Në vendimin nr. 146, datë 26.2.1998, të Këshillit të Ministrave, “Për ndryshimin e tarifave të transportit të udhëtarëve”, të ndryshuar, tarifat e transportit rrugor ndërqytetës shfuqizohen.”</w:t>
      </w:r>
    </w:p>
    <w:p w:rsidR="003C0F8E" w:rsidRPr="003C0F8E" w:rsidRDefault="003C0F8E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273D4"/>
    <w:rsid w:val="000637B6"/>
    <w:rsid w:val="00074162"/>
    <w:rsid w:val="000747DA"/>
    <w:rsid w:val="00075BF5"/>
    <w:rsid w:val="000A72F0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068FC"/>
    <w:rsid w:val="003203DA"/>
    <w:rsid w:val="00383FD5"/>
    <w:rsid w:val="003C0E50"/>
    <w:rsid w:val="003C0F8E"/>
    <w:rsid w:val="003E06F6"/>
    <w:rsid w:val="003F043A"/>
    <w:rsid w:val="00470F9C"/>
    <w:rsid w:val="00500A02"/>
    <w:rsid w:val="0050367C"/>
    <w:rsid w:val="00504A56"/>
    <w:rsid w:val="00507AF2"/>
    <w:rsid w:val="00543147"/>
    <w:rsid w:val="00545117"/>
    <w:rsid w:val="0058563C"/>
    <w:rsid w:val="005A53C5"/>
    <w:rsid w:val="005D4BA8"/>
    <w:rsid w:val="0060441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3374"/>
    <w:rsid w:val="00881600"/>
    <w:rsid w:val="0095361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603E"/>
    <w:rsid w:val="00C158CF"/>
    <w:rsid w:val="00C22BA7"/>
    <w:rsid w:val="00C36B40"/>
    <w:rsid w:val="00C7710C"/>
    <w:rsid w:val="00CF2E64"/>
    <w:rsid w:val="00D1319A"/>
    <w:rsid w:val="00D40AAC"/>
    <w:rsid w:val="00D85106"/>
    <w:rsid w:val="00D92AC6"/>
    <w:rsid w:val="00DC64E5"/>
    <w:rsid w:val="00E06AA7"/>
    <w:rsid w:val="00E624E2"/>
    <w:rsid w:val="00E645E3"/>
    <w:rsid w:val="00E771D3"/>
    <w:rsid w:val="00EA206E"/>
    <w:rsid w:val="00EC460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D5D47"/>
  <w15:docId w15:val="{F79B9370-FD18-4E4F-8BAB-1A0A38D0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1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1D3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771D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D4"/>
    <w:rPr>
      <w:rFonts w:ascii="Tahoma" w:hAnsi="Tahoma" w:cs="Tahoma"/>
      <w:noProof/>
      <w:sz w:val="16"/>
      <w:szCs w:val="16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ED292-2DB4-4FC3-8B88-114085AB9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Rovena Lipe</cp:lastModifiedBy>
  <cp:revision>3</cp:revision>
  <dcterms:created xsi:type="dcterms:W3CDTF">2026-05-04T09:45:00Z</dcterms:created>
  <dcterms:modified xsi:type="dcterms:W3CDTF">2026-05-04T12:23:00Z</dcterms:modified>
</cp:coreProperties>
</file>