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4C1" w:rsidRPr="00EC0DBF" w:rsidRDefault="008724C1" w:rsidP="008724C1">
      <w:pPr>
        <w:pStyle w:val="Akti"/>
      </w:pPr>
      <w:bookmarkStart w:id="0" w:name="_GoBack"/>
      <w:bookmarkEnd w:id="0"/>
      <w:r w:rsidRPr="00EC0DBF">
        <w:t>V E N D i M</w:t>
      </w:r>
    </w:p>
    <w:p w:rsidR="008724C1" w:rsidRPr="00EC0DBF" w:rsidRDefault="008724C1" w:rsidP="008724C1">
      <w:pPr>
        <w:pStyle w:val="NumriData"/>
      </w:pPr>
      <w:r w:rsidRPr="00EC0DBF">
        <w:t>Nr. 169, datë 6.3.1998</w:t>
      </w:r>
    </w:p>
    <w:p w:rsidR="008724C1" w:rsidRPr="00EC0DBF" w:rsidRDefault="008724C1" w:rsidP="008724C1">
      <w:pPr>
        <w:pStyle w:val="Paragrafi"/>
      </w:pPr>
    </w:p>
    <w:p w:rsidR="008724C1" w:rsidRPr="00EC0DBF" w:rsidRDefault="008724C1" w:rsidP="008724C1">
      <w:pPr>
        <w:pStyle w:val="Titulli"/>
      </w:pPr>
      <w:r w:rsidRPr="00EC0DBF">
        <w:t>PËR DISA NDRYSHIME NË VENDIMIN E KËSHILLIT TË MINISTRAVE NR. 131, DATË 26.2.1998 “PËR HARTIMIN E PROJEKTIT PARAPRAK PËR REGJISTRIMIN E PËRGJITHËSHËM CIVIL TË POPULLSISË NË REPUBLIKËN E SHQIPËRISË”</w:t>
      </w:r>
    </w:p>
    <w:p w:rsidR="008724C1" w:rsidRPr="00EC0DBF" w:rsidRDefault="008724C1" w:rsidP="008724C1">
      <w:pPr>
        <w:pStyle w:val="Paragrafi"/>
      </w:pPr>
    </w:p>
    <w:p w:rsidR="008724C1" w:rsidRPr="00EC0DBF" w:rsidRDefault="008724C1" w:rsidP="008724C1">
      <w:pPr>
        <w:pStyle w:val="BazLigjPropozues"/>
      </w:pPr>
      <w:r w:rsidRPr="00EC0DBF">
        <w:t xml:space="preserve">Me propozimin e Ministrit të Shtetit pranë Kryetarit të Këshillit të Ministrave, Këshilli i Ministrave </w:t>
      </w:r>
    </w:p>
    <w:p w:rsidR="008724C1" w:rsidRPr="00EC0DBF" w:rsidRDefault="008724C1" w:rsidP="008724C1">
      <w:pPr>
        <w:pStyle w:val="Paragrafi"/>
      </w:pPr>
    </w:p>
    <w:p w:rsidR="008724C1" w:rsidRPr="00EC0DBF" w:rsidRDefault="008724C1" w:rsidP="008724C1">
      <w:pPr>
        <w:pStyle w:val="VENDOSI"/>
      </w:pPr>
      <w:r w:rsidRPr="00EC0DBF">
        <w:t>V E N D O S I :</w:t>
      </w:r>
    </w:p>
    <w:p w:rsidR="008724C1" w:rsidRPr="00EC0DBF" w:rsidRDefault="008724C1" w:rsidP="008724C1">
      <w:pPr>
        <w:pStyle w:val="Paragrafi"/>
      </w:pPr>
    </w:p>
    <w:p w:rsidR="008724C1" w:rsidRPr="00EC0DBF" w:rsidRDefault="008724C1" w:rsidP="008724C1">
      <w:pPr>
        <w:pStyle w:val="Paragrafi"/>
      </w:pPr>
      <w:r w:rsidRPr="00EC0DBF">
        <w:t>1. Në vendimin e Këshillit të Ministrave nr.131, datë 26.2.1998 në pikën 3, shtohet një paragraf me këtë përmbajtje:</w:t>
      </w:r>
    </w:p>
    <w:p w:rsidR="008724C1" w:rsidRPr="00EC0DBF" w:rsidRDefault="008724C1" w:rsidP="008724C1">
      <w:pPr>
        <w:pStyle w:val="Paragrafi"/>
      </w:pPr>
      <w:r w:rsidRPr="00EC0DBF">
        <w:t>“Ministri i Shtetit pranë Kryetarit të Këshillit të Ministrave autorizon kryerjen shpenzimeve administrative dhe përcakton masën e shpërblimit të anëtarëve të grupit të punës:”</w:t>
      </w:r>
    </w:p>
    <w:p w:rsidR="008724C1" w:rsidRPr="00EC0DBF" w:rsidRDefault="008724C1" w:rsidP="008724C1">
      <w:pPr>
        <w:pStyle w:val="Paragrafi"/>
      </w:pPr>
      <w:r w:rsidRPr="00EC0DBF">
        <w:t>2. Pika 5 ndryshohet si vijon:</w:t>
      </w:r>
    </w:p>
    <w:p w:rsidR="008724C1" w:rsidRPr="00EC0DBF" w:rsidRDefault="008724C1" w:rsidP="008724C1">
      <w:pPr>
        <w:pStyle w:val="Paragrafi"/>
      </w:pPr>
      <w:r w:rsidRPr="00EC0DBF">
        <w:t>“Sekretariatit Shtetëror të Pushtetit Lokal i akordohen 5 milionë lekë nga fondi rezervë i Këshillit të Ministrave, për përballimin e shpenzimeve administrative për hartimin e projektit dhe shpërblimet e anëtarëve të grupit të punës, sipas autorizimeve të kryetarit të grupit të punës”.</w:t>
      </w:r>
    </w:p>
    <w:p w:rsidR="008724C1" w:rsidRPr="00EC0DBF" w:rsidRDefault="008724C1" w:rsidP="008724C1">
      <w:pPr>
        <w:pStyle w:val="Paragrafi"/>
      </w:pPr>
      <w:r w:rsidRPr="00EC0DBF">
        <w:t>Ky vendim hyn në fuqi menjëherë.</w:t>
      </w:r>
    </w:p>
    <w:p w:rsidR="008724C1" w:rsidRPr="00EC0DBF" w:rsidRDefault="008724C1" w:rsidP="008724C1">
      <w:pPr>
        <w:pStyle w:val="Paragrafi"/>
      </w:pPr>
    </w:p>
    <w:p w:rsidR="008724C1" w:rsidRPr="00EC0DBF" w:rsidRDefault="008724C1" w:rsidP="008724C1">
      <w:pPr>
        <w:pStyle w:val="Autoriteti"/>
      </w:pPr>
      <w:r w:rsidRPr="00EC0DBF">
        <w:t>KRYEMINISTRI</w:t>
      </w:r>
    </w:p>
    <w:p w:rsidR="008724C1" w:rsidRPr="00EC0DBF" w:rsidRDefault="008724C1" w:rsidP="008724C1">
      <w:pPr>
        <w:pStyle w:val="AutoritetiEmer"/>
      </w:pPr>
      <w:r w:rsidRPr="00EC0DBF">
        <w:t>Fatos Nano</w:t>
      </w:r>
    </w:p>
    <w:p w:rsidR="008724C1" w:rsidRPr="00EC0DBF" w:rsidRDefault="008724C1" w:rsidP="008724C1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724C1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E5850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D16EDB-8A65-4FD0-8E66-B72865F99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2019-03-14T15:30:00Z</dcterms:created>
  <dcterms:modified xsi:type="dcterms:W3CDTF">2019-03-14T15:30:00Z</dcterms:modified>
</cp:coreProperties>
</file>