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V E N D I M</w:t>
      </w: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Nr.300,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19.5.1998</w:t>
      </w: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caps/>
          <w:sz w:val="24"/>
          <w:lang w:val="fr-FR"/>
        </w:rPr>
      </w:pPr>
      <w:r>
        <w:rPr>
          <w:rFonts w:ascii="CG Times" w:hAnsi="CG Times"/>
          <w:b/>
          <w:bCs/>
          <w:caps/>
          <w:sz w:val="24"/>
          <w:lang w:val="fr-FR"/>
        </w:rPr>
        <w:t>Për  një ndryshim në vendimin e Këshillit të Ministrave nr.609, datë 24.12.1997 “Për shfaqjen e interesit të qeverisë së Republikës Të Shqipërisë për projektet e asistencës teknike të financuara nga qeveria e republikës së italisë”</w:t>
      </w:r>
    </w:p>
    <w:p w:rsidR="00395EE5" w:rsidRDefault="00395EE5" w:rsidP="00395EE5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395EE5" w:rsidRDefault="00395EE5" w:rsidP="00395EE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  <w:lang w:val="fr-FR"/>
        </w:rPr>
        <w:tab/>
      </w: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395EE5" w:rsidRDefault="00395EE5" w:rsidP="00395EE5">
      <w:pPr>
        <w:widowControl w:val="0"/>
        <w:rPr>
          <w:rFonts w:ascii="CG Times" w:hAnsi="CG Times"/>
          <w:sz w:val="24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 O S I:</w:t>
      </w:r>
    </w:p>
    <w:p w:rsidR="00395EE5" w:rsidRDefault="00395EE5" w:rsidP="00395EE5">
      <w:pPr>
        <w:widowControl w:val="0"/>
        <w:jc w:val="both"/>
        <w:rPr>
          <w:rFonts w:ascii="CG Times" w:hAnsi="CG Times"/>
          <w:sz w:val="24"/>
        </w:rPr>
      </w:pPr>
    </w:p>
    <w:p w:rsidR="00395EE5" w:rsidRDefault="00395EE5" w:rsidP="00395EE5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nr.609,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24.12.1997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“a” e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2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395EE5" w:rsidRDefault="00395EE5" w:rsidP="00395EE5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“a. </w:t>
      </w:r>
      <w:proofErr w:type="spellStart"/>
      <w:r>
        <w:rPr>
          <w:rFonts w:ascii="CG Times" w:hAnsi="CG Times"/>
          <w:sz w:val="24"/>
          <w:lang w:val="fr-FR"/>
        </w:rPr>
        <w:t>Shërbime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punëmarrësit</w:t>
      </w:r>
      <w:proofErr w:type="spellEnd"/>
      <w:r>
        <w:rPr>
          <w:rFonts w:ascii="CG Times" w:hAnsi="CG Times"/>
          <w:sz w:val="24"/>
          <w:lang w:val="fr-FR"/>
        </w:rPr>
        <w:t xml:space="preserve">, me </w:t>
      </w:r>
      <w:proofErr w:type="spellStart"/>
      <w:r>
        <w:rPr>
          <w:rFonts w:ascii="CG Times" w:hAnsi="CG Times"/>
          <w:sz w:val="24"/>
          <w:lang w:val="fr-FR"/>
        </w:rPr>
        <w:t>kusht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partneri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shqiptar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identifikohet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Çështjeve</w:t>
      </w:r>
      <w:proofErr w:type="spellEnd"/>
      <w:r>
        <w:rPr>
          <w:rFonts w:ascii="CG Times" w:hAnsi="CG Times"/>
          <w:sz w:val="24"/>
          <w:lang w:val="fr-FR"/>
        </w:rPr>
        <w:t xml:space="preserve"> Sociale”.</w:t>
      </w:r>
    </w:p>
    <w:p w:rsidR="00395EE5" w:rsidRDefault="00395EE5" w:rsidP="00395EE5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2. </w:t>
      </w:r>
      <w:proofErr w:type="spellStart"/>
      <w:r>
        <w:rPr>
          <w:rFonts w:ascii="CG Times" w:hAnsi="CG Times"/>
          <w:sz w:val="24"/>
          <w:lang w:val="fr-FR"/>
        </w:rPr>
        <w:t>Ngarkohet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Bashkëpunimit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Ekonomik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Tregtisë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komunikimin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palës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italiane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95EE5" w:rsidRDefault="00395EE5" w:rsidP="00395EE5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95EE5" w:rsidRDefault="00395EE5" w:rsidP="00395EE5">
      <w:pPr>
        <w:widowControl w:val="0"/>
        <w:jc w:val="right"/>
        <w:rPr>
          <w:rFonts w:ascii="CG Times" w:hAnsi="CG Times"/>
          <w:sz w:val="24"/>
          <w:lang w:val="fr-FR"/>
        </w:rPr>
      </w:pPr>
    </w:p>
    <w:p w:rsidR="00395EE5" w:rsidRDefault="00395EE5" w:rsidP="00395EE5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 Fatos Nano</w:t>
      </w: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395EE5" w:rsidRDefault="00395EE5" w:rsidP="00395EE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E5"/>
    <w:rsid w:val="00395EE5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0DA6B-67F1-4D58-A92B-86A86E37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E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2019-02-18T12:40:00Z</dcterms:created>
  <dcterms:modified xsi:type="dcterms:W3CDTF">2019-02-18T12:40:00Z</dcterms:modified>
</cp:coreProperties>
</file>