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756" w:rsidRPr="003C45F9" w:rsidRDefault="00FE3756" w:rsidP="00FE3756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V E N D I M</w:t>
      </w:r>
    </w:p>
    <w:p w:rsidR="00FE3756" w:rsidRPr="003C45F9" w:rsidRDefault="00FE3756" w:rsidP="00FE3756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Nr.461, datë 22.7.1998</w:t>
      </w:r>
    </w:p>
    <w:bookmarkEnd w:id="0"/>
    <w:p w:rsidR="00FE3756" w:rsidRPr="003C45F9" w:rsidRDefault="00FE3756" w:rsidP="00FE3756">
      <w:pPr>
        <w:ind w:firstLine="72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FE3756" w:rsidRPr="003C45F9" w:rsidRDefault="00FE3756" w:rsidP="00FE3756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>PËR REGJISTRIN QË MBAN PUNËDHËNËSI PËR AKSIDENTET NË PUNË DHE PËR SËMUNDJET PROFESIONALE</w:t>
      </w:r>
    </w:p>
    <w:p w:rsidR="00FE3756" w:rsidRPr="003C45F9" w:rsidRDefault="00FE3756" w:rsidP="00FE3756">
      <w:pPr>
        <w:ind w:firstLine="720"/>
        <w:jc w:val="center"/>
        <w:rPr>
          <w:rFonts w:asciiTheme="majorBidi" w:hAnsiTheme="majorBidi" w:cstheme="majorBidi"/>
          <w:sz w:val="24"/>
          <w:szCs w:val="24"/>
          <w:lang w:val="sq-AL"/>
        </w:rPr>
      </w:pP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Në mbështetje të nenit 42 të ligjit nr.7691, datë 12.7.1995 “Kodi i punës së Republikës së Shqipërisë”, me propozimin e Ministrisë së Punës dhe Çështjeve Sociale, Këshilli i Ministrave 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</w:p>
    <w:p w:rsidR="00FE3756" w:rsidRPr="003C45F9" w:rsidRDefault="00FE3756" w:rsidP="00FE3756">
      <w:pPr>
        <w:ind w:firstLine="720"/>
        <w:jc w:val="center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V E N D O S I: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1. Punëdhënësi ose personi përgjegjës i ngarkuar prej tij, duhet të mbajë në ndërmarrje regjistrin e aksidenteve në punë dhe të sëmundjeve profesionale. Në këtë regjistër duhet të regjistrohen të gjitha aksidentet dhe gati-aksidentet, që ndodhin në ndërmarrje dhe të gjitha rastet e sëmundjeve profesionale.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2. Regjistri duhet të përmbajë këto elemente: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a) emrin, mbiemrin e të punësuarit;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b) datëlindjen;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c) profesionin; 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d) repartin ku ndodh aksidenti; 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e) datën e aksidentimit;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f) të gjitha aksidentet në punë, me pasojë vdekjen;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g) të gjitha aksidentet në punë, të cilat kanë sjellë humbje të aftësisë për punë të punëmarrësit;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h) të gjitha ndodhitë në të cilat mund të ishte shkaktuar aksidenti (gati-aksidenti);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1) pjesa e dëmtuar e trupit;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j) diagnoza e sëmundjes profesionale;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k) data e diagnostikimit;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1) faktorët shkaktues të sëmundjes në mjediset e punës;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m) ditët e paaftësisë për punë për shkak të aksidentit ose sëmundjes profesionale;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n) masat që duhen marrë për të ardhmen.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3. Në rastet e dëmtimit të më shumë se një punëmarrësi, regjistrimi të bëhet për secilin punëmarrës të dëmtuar, në të njëjtin aksident.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4. Çdo fletë e regjistrit, përpara përdorimit të tij, të nënshkruhet nga inspektori i punës dhe duhet të ruhet nga punëdhënësi për një periudhë 5-vjeçare. Pas kësaj periudhe këto regjistra arkivohen pranë Drejtorisë Rajonale të Sigurimeve Shoqërore.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5. Edhe në rastet e mbylljes së veprimtarisë para afatit 5-vjeçar dhe kryesisht në çastin e mbylljes së veprimtarisë, punëdhënësi është i detyruar t’i arshivojë regjistrat pranë Drejtorisë Rajonale të Sigurimeve Shoqërore.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6. Punëdhënësi është i detyruar të vërë regjistrin në dispozicion të Inspektoratit Shtetëror të Punës dhe Institutit të Sigurimeve Shoqërore, sa herë që do t’i kërkohet. 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 xml:space="preserve">7. Regjistri-tip hartohet nga Inspektorati Shtetëror i Punës. </w:t>
      </w:r>
    </w:p>
    <w:p w:rsidR="00FE3756" w:rsidRPr="003C45F9" w:rsidRDefault="00FE3756" w:rsidP="00FE3756">
      <w:pPr>
        <w:ind w:firstLine="720"/>
        <w:jc w:val="both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Ky vendim hyn në fuqi menjëherë.</w:t>
      </w:r>
    </w:p>
    <w:p w:rsidR="00FE3756" w:rsidRPr="003C45F9" w:rsidRDefault="00FE3756" w:rsidP="00FE3756">
      <w:pPr>
        <w:ind w:firstLine="720"/>
        <w:jc w:val="right"/>
        <w:rPr>
          <w:rFonts w:asciiTheme="majorBidi" w:hAnsiTheme="majorBidi" w:cstheme="majorBidi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z w:val="24"/>
          <w:szCs w:val="24"/>
          <w:lang w:val="sq-AL"/>
        </w:rPr>
        <w:t>KRYEMINISTRI</w:t>
      </w:r>
    </w:p>
    <w:p w:rsidR="00FE3756" w:rsidRPr="003C45F9" w:rsidRDefault="00FE3756" w:rsidP="00FE3756">
      <w:pPr>
        <w:ind w:firstLine="720"/>
        <w:jc w:val="right"/>
        <w:rPr>
          <w:rFonts w:asciiTheme="majorBidi" w:hAnsiTheme="majorBidi" w:cstheme="majorBidi"/>
          <w:b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szCs w:val="24"/>
          <w:lang w:val="sq-AL"/>
        </w:rPr>
        <w:t xml:space="preserve"> Fatos Nano</w:t>
      </w:r>
    </w:p>
    <w:p w:rsidR="00FE3756" w:rsidRPr="003C45F9" w:rsidRDefault="00FE3756" w:rsidP="00FE3756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756"/>
    <w:rsid w:val="00195364"/>
    <w:rsid w:val="00A35BF9"/>
    <w:rsid w:val="00FE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69E104-B65E-43FC-8730-032D62431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3756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2025-01-20T13:39:00Z</dcterms:created>
  <dcterms:modified xsi:type="dcterms:W3CDTF">2025-01-20T13:40:00Z</dcterms:modified>
</cp:coreProperties>
</file>