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1462" w:rsidRPr="003C45F9" w:rsidRDefault="00A01462" w:rsidP="00A01462">
      <w:pPr>
        <w:ind w:firstLine="0"/>
        <w:jc w:val="center"/>
        <w:rPr>
          <w:rFonts w:asciiTheme="majorBidi" w:hAnsiTheme="majorBidi" w:cstheme="majorBidi"/>
          <w:b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b/>
          <w:sz w:val="24"/>
          <w:szCs w:val="24"/>
          <w:lang w:val="sq-AL"/>
        </w:rPr>
        <w:t>V E N D I M</w:t>
      </w:r>
    </w:p>
    <w:p w:rsidR="00A01462" w:rsidRPr="003C45F9" w:rsidRDefault="00A01462" w:rsidP="00A01462">
      <w:pPr>
        <w:ind w:firstLine="0"/>
        <w:jc w:val="center"/>
        <w:rPr>
          <w:rFonts w:asciiTheme="majorBidi" w:hAnsiTheme="majorBidi" w:cstheme="majorBidi"/>
          <w:b/>
          <w:sz w:val="24"/>
          <w:szCs w:val="24"/>
          <w:lang w:val="sq-AL"/>
        </w:rPr>
      </w:pPr>
      <w:bookmarkStart w:id="0" w:name="_GoBack"/>
      <w:r w:rsidRPr="003C45F9">
        <w:rPr>
          <w:rFonts w:asciiTheme="majorBidi" w:hAnsiTheme="majorBidi" w:cstheme="majorBidi"/>
          <w:b/>
          <w:sz w:val="24"/>
          <w:szCs w:val="24"/>
          <w:lang w:val="sq-AL"/>
        </w:rPr>
        <w:t>Nr.462, datë 22.7.1998</w:t>
      </w:r>
    </w:p>
    <w:bookmarkEnd w:id="0"/>
    <w:p w:rsidR="00A01462" w:rsidRPr="003C45F9" w:rsidRDefault="00A01462" w:rsidP="00A01462">
      <w:pPr>
        <w:ind w:firstLine="720"/>
        <w:jc w:val="center"/>
        <w:rPr>
          <w:rFonts w:asciiTheme="majorBidi" w:hAnsiTheme="majorBidi" w:cstheme="majorBidi"/>
          <w:b/>
          <w:sz w:val="24"/>
          <w:szCs w:val="24"/>
          <w:lang w:val="sq-AL"/>
        </w:rPr>
      </w:pPr>
    </w:p>
    <w:p w:rsidR="00A01462" w:rsidRPr="003C45F9" w:rsidRDefault="00A01462" w:rsidP="00A01462">
      <w:pPr>
        <w:ind w:firstLine="0"/>
        <w:jc w:val="center"/>
        <w:rPr>
          <w:rFonts w:asciiTheme="majorBidi" w:hAnsiTheme="majorBidi" w:cstheme="majorBidi"/>
          <w:b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b/>
          <w:sz w:val="24"/>
          <w:szCs w:val="24"/>
          <w:lang w:val="sq-AL"/>
        </w:rPr>
        <w:t>PËR BASHKËPUNIMIN E INSPEKTORATIT SHTETËROR TË PUNËS ME POLICINË E RENDIT</w:t>
      </w:r>
    </w:p>
    <w:p w:rsidR="00A01462" w:rsidRPr="003C45F9" w:rsidRDefault="00A01462" w:rsidP="00A01462">
      <w:pPr>
        <w:ind w:firstLine="720"/>
        <w:jc w:val="center"/>
        <w:rPr>
          <w:rFonts w:asciiTheme="majorBidi" w:hAnsiTheme="majorBidi" w:cstheme="majorBidi"/>
          <w:b/>
          <w:sz w:val="24"/>
          <w:szCs w:val="24"/>
          <w:lang w:val="sq-AL"/>
        </w:rPr>
      </w:pPr>
    </w:p>
    <w:p w:rsidR="00A01462" w:rsidRPr="003C45F9" w:rsidRDefault="00A01462" w:rsidP="00A01462">
      <w:pPr>
        <w:ind w:firstLine="720"/>
        <w:jc w:val="both"/>
        <w:rPr>
          <w:rFonts w:asciiTheme="majorBidi" w:hAnsiTheme="majorBidi" w:cstheme="majorBidi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z w:val="24"/>
          <w:szCs w:val="24"/>
          <w:lang w:val="sq-AL"/>
        </w:rPr>
        <w:t>Në mbështetje të nenit 6 të ligjit nr.7986, datë 13.5.1995 “Për Inspektoratin Shtetëror të Punës”, me propozimin e Ministrisë së Punës dhe Çështjeve Sociale, Këshilli i Ministrave</w:t>
      </w:r>
    </w:p>
    <w:p w:rsidR="00A01462" w:rsidRPr="003C45F9" w:rsidRDefault="00A01462" w:rsidP="00A01462">
      <w:pPr>
        <w:ind w:firstLine="720"/>
        <w:jc w:val="both"/>
        <w:rPr>
          <w:rFonts w:asciiTheme="majorBidi" w:hAnsiTheme="majorBidi" w:cstheme="majorBidi"/>
          <w:sz w:val="24"/>
          <w:szCs w:val="24"/>
          <w:lang w:val="sq-AL"/>
        </w:rPr>
      </w:pPr>
    </w:p>
    <w:p w:rsidR="00A01462" w:rsidRPr="003C45F9" w:rsidRDefault="00A01462" w:rsidP="00A01462">
      <w:pPr>
        <w:ind w:firstLine="720"/>
        <w:jc w:val="center"/>
        <w:rPr>
          <w:rFonts w:asciiTheme="majorBidi" w:hAnsiTheme="majorBidi" w:cstheme="majorBidi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z w:val="24"/>
          <w:szCs w:val="24"/>
          <w:lang w:val="sq-AL"/>
        </w:rPr>
        <w:t>V E N D O S I:</w:t>
      </w:r>
    </w:p>
    <w:p w:rsidR="00A01462" w:rsidRPr="003C45F9" w:rsidRDefault="00A01462" w:rsidP="00A01462">
      <w:pPr>
        <w:ind w:firstLine="720"/>
        <w:rPr>
          <w:rFonts w:asciiTheme="majorBidi" w:hAnsiTheme="majorBidi" w:cstheme="majorBidi"/>
          <w:sz w:val="24"/>
          <w:szCs w:val="24"/>
          <w:lang w:val="sq-AL"/>
        </w:rPr>
      </w:pPr>
    </w:p>
    <w:p w:rsidR="00A01462" w:rsidRPr="003C45F9" w:rsidRDefault="00A01462" w:rsidP="00A01462">
      <w:pPr>
        <w:ind w:firstLine="720"/>
        <w:jc w:val="both"/>
        <w:rPr>
          <w:rFonts w:asciiTheme="majorBidi" w:hAnsiTheme="majorBidi" w:cstheme="majorBidi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z w:val="24"/>
          <w:szCs w:val="24"/>
          <w:lang w:val="sq-AL"/>
        </w:rPr>
        <w:t>1. Inspektorati Shtetëror i Punës ushtron kontroll mbi të gjithë personat juridikë e fizikë, qofshin ata punëdhënës, punëmarrës, persona të vetëpunësuar, anëtarë të familjeve të tyre, që punojnë në Republikën e Shqipërisë, në institucione, ndërmarrje shtetërore ose private, pavarësisht nga shtetësia dhe kombësia.</w:t>
      </w:r>
    </w:p>
    <w:p w:rsidR="00A01462" w:rsidRPr="003C45F9" w:rsidRDefault="00A01462" w:rsidP="00A01462">
      <w:pPr>
        <w:ind w:firstLine="720"/>
        <w:jc w:val="both"/>
        <w:rPr>
          <w:rFonts w:asciiTheme="majorBidi" w:hAnsiTheme="majorBidi" w:cstheme="majorBidi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z w:val="24"/>
          <w:szCs w:val="24"/>
          <w:lang w:val="sq-AL"/>
        </w:rPr>
        <w:t>2. Inspektorëve të Inspektoratit Shtetëror të Punës duhet t'u krijohen të gjitha lehtësitë e nevojshme për kontrollin e subjekteve të parashikuara në pikën 1 të këtij vendimi pas identifikimit të tyre nëpërmjet dokumentit identifikues (fletënjohjes).</w:t>
      </w:r>
    </w:p>
    <w:p w:rsidR="00A01462" w:rsidRPr="003C45F9" w:rsidRDefault="00A01462" w:rsidP="00A01462">
      <w:pPr>
        <w:ind w:firstLine="720"/>
        <w:jc w:val="both"/>
        <w:rPr>
          <w:rFonts w:asciiTheme="majorBidi" w:hAnsiTheme="majorBidi" w:cstheme="majorBidi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z w:val="24"/>
          <w:szCs w:val="24"/>
          <w:lang w:val="sq-AL"/>
        </w:rPr>
        <w:t>3. Inspektorët e Inspektoratit Shtetëror të Punës kanë të drejtë të kërkojnë ndihmë nga policia e rendit në rastet:</w:t>
      </w:r>
    </w:p>
    <w:p w:rsidR="00A01462" w:rsidRPr="003C45F9" w:rsidRDefault="00A01462" w:rsidP="00A01462">
      <w:pPr>
        <w:ind w:firstLine="720"/>
        <w:jc w:val="both"/>
        <w:rPr>
          <w:rFonts w:asciiTheme="majorBidi" w:hAnsiTheme="majorBidi" w:cstheme="majorBidi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z w:val="24"/>
          <w:szCs w:val="24"/>
          <w:lang w:val="sq-AL"/>
        </w:rPr>
        <w:t>a) kur inspektorët pengohen në ushtrimin e kontrollit në subjektet e parashikuara në pikën 1 të këtij vendimi;</w:t>
      </w:r>
    </w:p>
    <w:p w:rsidR="00A01462" w:rsidRPr="003C45F9" w:rsidRDefault="00A01462" w:rsidP="00A01462">
      <w:pPr>
        <w:ind w:firstLine="720"/>
        <w:jc w:val="both"/>
        <w:rPr>
          <w:rFonts w:asciiTheme="majorBidi" w:hAnsiTheme="majorBidi" w:cstheme="majorBidi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z w:val="24"/>
          <w:szCs w:val="24"/>
          <w:lang w:val="sq-AL"/>
        </w:rPr>
        <w:t>b) kur nuk sigurohet zbatimi i urdhrit të inspektorit të punës.</w:t>
      </w:r>
    </w:p>
    <w:p w:rsidR="00A01462" w:rsidRPr="003C45F9" w:rsidRDefault="00A01462" w:rsidP="00A01462">
      <w:pPr>
        <w:ind w:firstLine="720"/>
        <w:jc w:val="both"/>
        <w:rPr>
          <w:rFonts w:asciiTheme="majorBidi" w:hAnsiTheme="majorBidi" w:cstheme="majorBidi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z w:val="24"/>
          <w:szCs w:val="24"/>
          <w:lang w:val="sq-AL"/>
        </w:rPr>
        <w:t>Në prefekturat të cilat kanë drejtori policie, njoftohet komisariati nën juridiksionin e të cilit ndodhet subjekti që kontrollohet.</w:t>
      </w:r>
    </w:p>
    <w:p w:rsidR="00A01462" w:rsidRPr="003C45F9" w:rsidRDefault="00A01462" w:rsidP="00A01462">
      <w:pPr>
        <w:ind w:firstLine="720"/>
        <w:jc w:val="both"/>
        <w:rPr>
          <w:rFonts w:asciiTheme="majorBidi" w:hAnsiTheme="majorBidi" w:cstheme="majorBidi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z w:val="24"/>
          <w:szCs w:val="24"/>
          <w:lang w:val="sq-AL"/>
        </w:rPr>
        <w:t>4. Organet e rendit, me të marrë njoftimin nga Inspektorati Shtetëror i Punës, vijnë menjëherë në ndihmë të tij.</w:t>
      </w:r>
    </w:p>
    <w:p w:rsidR="00A01462" w:rsidRPr="003C45F9" w:rsidRDefault="00A01462" w:rsidP="00A01462">
      <w:pPr>
        <w:ind w:firstLine="720"/>
        <w:jc w:val="both"/>
        <w:rPr>
          <w:rFonts w:asciiTheme="majorBidi" w:hAnsiTheme="majorBidi" w:cstheme="majorBidi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z w:val="24"/>
          <w:szCs w:val="24"/>
          <w:lang w:val="sq-AL"/>
        </w:rPr>
        <w:t xml:space="preserve">5. Ngarkohen Ministria e Rendit Publik dhe Inspektorati Shtetëror i Punës për zbatimin e këtij vendimi. </w:t>
      </w:r>
    </w:p>
    <w:p w:rsidR="00A01462" w:rsidRPr="003C45F9" w:rsidRDefault="00A01462" w:rsidP="00A01462">
      <w:pPr>
        <w:ind w:firstLine="720"/>
        <w:jc w:val="both"/>
        <w:rPr>
          <w:rFonts w:asciiTheme="majorBidi" w:hAnsiTheme="majorBidi" w:cstheme="majorBidi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z w:val="24"/>
          <w:szCs w:val="24"/>
          <w:lang w:val="sq-AL"/>
        </w:rPr>
        <w:t xml:space="preserve">Ky vendim hyn në fuqi menjëherë. </w:t>
      </w:r>
    </w:p>
    <w:p w:rsidR="00A01462" w:rsidRPr="003C45F9" w:rsidRDefault="00A01462" w:rsidP="00A01462">
      <w:pPr>
        <w:ind w:firstLine="720"/>
        <w:jc w:val="right"/>
        <w:rPr>
          <w:rFonts w:asciiTheme="majorBidi" w:hAnsiTheme="majorBidi" w:cstheme="majorBidi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z w:val="24"/>
          <w:szCs w:val="24"/>
          <w:lang w:val="sq-AL"/>
        </w:rPr>
        <w:t xml:space="preserve">KRYEMINISTRI </w:t>
      </w:r>
    </w:p>
    <w:p w:rsidR="00A01462" w:rsidRPr="003C45F9" w:rsidRDefault="00A01462" w:rsidP="00A01462">
      <w:pPr>
        <w:ind w:firstLine="720"/>
        <w:jc w:val="right"/>
        <w:rPr>
          <w:rFonts w:asciiTheme="majorBidi" w:hAnsiTheme="majorBidi" w:cstheme="majorBidi"/>
          <w:b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b/>
          <w:sz w:val="24"/>
          <w:szCs w:val="24"/>
          <w:lang w:val="sq-AL"/>
        </w:rPr>
        <w:t>Fatos Nano</w:t>
      </w:r>
    </w:p>
    <w:p w:rsidR="00A01462" w:rsidRPr="00525551" w:rsidRDefault="00A01462" w:rsidP="00A01462">
      <w:pPr>
        <w:ind w:firstLine="720"/>
        <w:jc w:val="center"/>
        <w:rPr>
          <w:rFonts w:asciiTheme="majorBidi" w:hAnsiTheme="majorBidi" w:cstheme="majorBidi"/>
          <w:b/>
          <w:sz w:val="12"/>
          <w:szCs w:val="10"/>
          <w:lang w:val="sq-AL"/>
        </w:rPr>
      </w:pPr>
    </w:p>
    <w:p w:rsidR="00195364" w:rsidRDefault="00195364"/>
    <w:sectPr w:rsidR="001953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462"/>
    <w:rsid w:val="00195364"/>
    <w:rsid w:val="00A01462"/>
    <w:rsid w:val="00A35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8A81C1-4FF0-4236-9F51-E0C59181D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1462"/>
    <w:pPr>
      <w:spacing w:after="0" w:line="240" w:lineRule="auto"/>
      <w:ind w:firstLine="28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Valeta Kaftalli</dc:creator>
  <cp:keywords/>
  <dc:description/>
  <cp:lastModifiedBy>Valeta Kaftalli</cp:lastModifiedBy>
  <cp:revision>1</cp:revision>
  <dcterms:created xsi:type="dcterms:W3CDTF">2025-01-20T13:40:00Z</dcterms:created>
  <dcterms:modified xsi:type="dcterms:W3CDTF">2025-01-20T13:41:00Z</dcterms:modified>
</cp:coreProperties>
</file>