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686D26" w:rsidRPr="00686D26" w:rsidRDefault="00686D26" w:rsidP="00686D26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4"/>
          <w:lang w:val="sq-AL"/>
        </w:rPr>
      </w:pPr>
      <w:r w:rsidRPr="00686D26">
        <w:rPr>
          <w:rFonts w:ascii="Times New Roman" w:eastAsia="Calibri" w:hAnsi="Times New Roman" w:cs="Times New Roman"/>
          <w:b/>
          <w:sz w:val="24"/>
          <w:lang w:val="sq-AL"/>
        </w:rPr>
        <w:t>V E N D I M</w:t>
      </w:r>
    </w:p>
    <w:p w:rsidR="00686D26" w:rsidRPr="00686D26" w:rsidRDefault="00686D26" w:rsidP="00686D26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4"/>
          <w:lang w:val="sq-AL"/>
        </w:rPr>
      </w:pPr>
      <w:bookmarkStart w:id="0" w:name="_GoBack"/>
      <w:r w:rsidRPr="00686D26">
        <w:rPr>
          <w:rFonts w:ascii="Times New Roman" w:eastAsia="Calibri" w:hAnsi="Times New Roman" w:cs="Times New Roman"/>
          <w:b/>
          <w:sz w:val="24"/>
          <w:lang w:val="sq-AL"/>
        </w:rPr>
        <w:t>Nr.532, datë 21.8.1998</w:t>
      </w:r>
    </w:p>
    <w:p w:rsidR="00686D26" w:rsidRPr="00686D26" w:rsidRDefault="00686D26" w:rsidP="00686D26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4"/>
          <w:lang w:val="sq-AL"/>
        </w:rPr>
      </w:pPr>
    </w:p>
    <w:bookmarkEnd w:id="0"/>
    <w:p w:rsidR="00686D26" w:rsidRPr="00686D26" w:rsidRDefault="00686D26" w:rsidP="00686D26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4"/>
          <w:lang w:val="sq-AL"/>
        </w:rPr>
      </w:pPr>
      <w:r w:rsidRPr="00686D26">
        <w:rPr>
          <w:rFonts w:ascii="Times New Roman" w:eastAsia="Calibri" w:hAnsi="Times New Roman" w:cs="Times New Roman"/>
          <w:b/>
          <w:sz w:val="24"/>
          <w:lang w:val="sq-AL"/>
        </w:rPr>
        <w:t>PËR LEJET E TRANSPORTIT TË MALLRAVE PËR TRANSPORTUESIT QË NUK KANË SELI NË SHQIPËRI</w:t>
      </w:r>
    </w:p>
    <w:p w:rsidR="00686D26" w:rsidRPr="00686D26" w:rsidRDefault="00686D26" w:rsidP="00686D26">
      <w:pPr>
        <w:spacing w:after="0" w:line="240" w:lineRule="auto"/>
        <w:rPr>
          <w:rFonts w:ascii="Times New Roman" w:eastAsia="Calibri" w:hAnsi="Times New Roman" w:cs="Times New Roman"/>
          <w:sz w:val="24"/>
          <w:lang w:val="sq-AL"/>
        </w:rPr>
      </w:pPr>
    </w:p>
    <w:p w:rsidR="00686D26" w:rsidRPr="00686D26" w:rsidRDefault="00686D26" w:rsidP="00686D26">
      <w:pPr>
        <w:spacing w:after="0" w:line="240" w:lineRule="auto"/>
        <w:ind w:firstLine="720"/>
        <w:jc w:val="both"/>
        <w:rPr>
          <w:rFonts w:ascii="Times New Roman" w:eastAsia="Calibri" w:hAnsi="Times New Roman" w:cs="Times New Roman"/>
          <w:sz w:val="24"/>
          <w:lang w:val="sq-AL"/>
        </w:rPr>
      </w:pPr>
      <w:r w:rsidRPr="00686D26">
        <w:rPr>
          <w:rFonts w:ascii="Times New Roman" w:eastAsia="Calibri" w:hAnsi="Times New Roman" w:cs="Times New Roman"/>
          <w:sz w:val="24"/>
          <w:lang w:val="sq-AL"/>
        </w:rPr>
        <w:t>Në mbështetje të nenit 53 të ligjit nr.8308, datë 18.3.1998 “Për transportet rrugore”, me propozimin e Ministrisë së Punëve Publike dhe Transportit, Këshilli i Ministrave</w:t>
      </w:r>
    </w:p>
    <w:p w:rsidR="00686D26" w:rsidRPr="00686D26" w:rsidRDefault="00686D26" w:rsidP="00686D26">
      <w:pPr>
        <w:spacing w:after="0" w:line="240" w:lineRule="auto"/>
        <w:jc w:val="center"/>
        <w:rPr>
          <w:rFonts w:ascii="Times New Roman" w:eastAsia="Calibri" w:hAnsi="Times New Roman" w:cs="Times New Roman"/>
          <w:sz w:val="24"/>
          <w:lang w:val="sq-AL"/>
        </w:rPr>
      </w:pPr>
    </w:p>
    <w:p w:rsidR="00686D26" w:rsidRPr="00686D26" w:rsidRDefault="00686D26" w:rsidP="00686D26">
      <w:pPr>
        <w:spacing w:after="0" w:line="240" w:lineRule="auto"/>
        <w:jc w:val="center"/>
        <w:rPr>
          <w:rFonts w:ascii="Times New Roman" w:eastAsia="Calibri" w:hAnsi="Times New Roman" w:cs="Times New Roman"/>
          <w:sz w:val="24"/>
          <w:lang w:val="sq-AL"/>
        </w:rPr>
      </w:pPr>
      <w:r w:rsidRPr="00686D26">
        <w:rPr>
          <w:rFonts w:ascii="Times New Roman" w:eastAsia="Calibri" w:hAnsi="Times New Roman" w:cs="Times New Roman"/>
          <w:sz w:val="24"/>
          <w:lang w:val="sq-AL"/>
        </w:rPr>
        <w:t>V E N D O S I:</w:t>
      </w:r>
    </w:p>
    <w:p w:rsidR="00686D26" w:rsidRPr="00686D26" w:rsidRDefault="00686D26" w:rsidP="00686D26">
      <w:pPr>
        <w:spacing w:after="0" w:line="240" w:lineRule="auto"/>
        <w:ind w:firstLine="720"/>
        <w:jc w:val="both"/>
        <w:rPr>
          <w:rFonts w:ascii="Times New Roman" w:eastAsia="Calibri" w:hAnsi="Times New Roman" w:cs="Times New Roman"/>
          <w:sz w:val="24"/>
          <w:lang w:val="sq-AL"/>
        </w:rPr>
      </w:pPr>
    </w:p>
    <w:p w:rsidR="00686D26" w:rsidRPr="00686D26" w:rsidRDefault="00686D26" w:rsidP="00686D26">
      <w:pPr>
        <w:spacing w:after="0" w:line="240" w:lineRule="auto"/>
        <w:ind w:firstLine="720"/>
        <w:jc w:val="both"/>
        <w:rPr>
          <w:rFonts w:ascii="Times New Roman" w:eastAsia="Calibri" w:hAnsi="Times New Roman" w:cs="Times New Roman"/>
          <w:sz w:val="24"/>
          <w:lang w:val="sq-AL"/>
        </w:rPr>
      </w:pPr>
    </w:p>
    <w:p w:rsidR="00686D26" w:rsidRPr="00686D26" w:rsidRDefault="00686D26" w:rsidP="00686D26">
      <w:pPr>
        <w:spacing w:after="0" w:line="240" w:lineRule="auto"/>
        <w:ind w:firstLine="720"/>
        <w:jc w:val="both"/>
        <w:rPr>
          <w:rFonts w:ascii="Times New Roman" w:eastAsia="Calibri" w:hAnsi="Times New Roman" w:cs="Times New Roman"/>
          <w:sz w:val="24"/>
          <w:lang w:val="sq-AL"/>
        </w:rPr>
      </w:pPr>
      <w:r w:rsidRPr="00686D26">
        <w:rPr>
          <w:rFonts w:ascii="Times New Roman" w:eastAsia="Calibri" w:hAnsi="Times New Roman" w:cs="Times New Roman"/>
          <w:sz w:val="24"/>
          <w:lang w:val="sq-AL"/>
        </w:rPr>
        <w:t>1. Kushtet, kur u jepen lejet për transport ndërkombëtar të mallrave transportuesve, përcaktohen, mbi baza reciproke, në marrëveshjet përkatëse për transport ndërkombëtar rrugor, të nënshkruara në emër të Republikës së Shqipërisë.</w:t>
      </w:r>
    </w:p>
    <w:p w:rsidR="00686D26" w:rsidRPr="00686D26" w:rsidRDefault="00686D26" w:rsidP="00686D26">
      <w:pPr>
        <w:spacing w:after="0" w:line="240" w:lineRule="auto"/>
        <w:ind w:firstLine="720"/>
        <w:jc w:val="both"/>
        <w:rPr>
          <w:rFonts w:ascii="Times New Roman" w:eastAsia="Calibri" w:hAnsi="Times New Roman" w:cs="Times New Roman"/>
          <w:sz w:val="24"/>
          <w:lang w:val="sq-AL"/>
        </w:rPr>
      </w:pPr>
      <w:r w:rsidRPr="00686D26">
        <w:rPr>
          <w:rFonts w:ascii="Times New Roman" w:eastAsia="Calibri" w:hAnsi="Times New Roman" w:cs="Times New Roman"/>
          <w:sz w:val="24"/>
          <w:lang w:val="sq-AL"/>
        </w:rPr>
        <w:t>Lejet e transportit ndërkombëtar të mallrave lëshohen nga Ministria e Punëve Publike dhe Transportit.</w:t>
      </w:r>
    </w:p>
    <w:p w:rsidR="00686D26" w:rsidRPr="00686D26" w:rsidRDefault="00686D26" w:rsidP="00686D26">
      <w:pPr>
        <w:spacing w:after="0" w:line="240" w:lineRule="auto"/>
        <w:ind w:firstLine="720"/>
        <w:jc w:val="both"/>
        <w:rPr>
          <w:rFonts w:ascii="Times New Roman" w:eastAsia="Calibri" w:hAnsi="Times New Roman" w:cs="Times New Roman"/>
          <w:sz w:val="24"/>
          <w:lang w:val="sq-AL"/>
        </w:rPr>
      </w:pPr>
      <w:r w:rsidRPr="00686D26">
        <w:rPr>
          <w:rFonts w:ascii="Times New Roman" w:eastAsia="Calibri" w:hAnsi="Times New Roman" w:cs="Times New Roman"/>
          <w:sz w:val="24"/>
          <w:lang w:val="sq-AL"/>
        </w:rPr>
        <w:t>Çdo transportues që nuk ka seli në Shqipëri duhet të pajiset me lejen përkatëse të transportit ndërkombëtar të mallrave për çdo kamion.</w:t>
      </w:r>
    </w:p>
    <w:p w:rsidR="00686D26" w:rsidRPr="00686D26" w:rsidRDefault="00686D26" w:rsidP="00686D26">
      <w:pPr>
        <w:spacing w:after="0" w:line="240" w:lineRule="auto"/>
        <w:ind w:firstLine="720"/>
        <w:jc w:val="both"/>
        <w:rPr>
          <w:rFonts w:ascii="Times New Roman" w:eastAsia="Calibri" w:hAnsi="Times New Roman" w:cs="Times New Roman"/>
          <w:sz w:val="24"/>
          <w:lang w:val="sq-AL"/>
        </w:rPr>
      </w:pPr>
      <w:r w:rsidRPr="00686D26">
        <w:rPr>
          <w:rFonts w:ascii="Times New Roman" w:eastAsia="Calibri" w:hAnsi="Times New Roman" w:cs="Times New Roman"/>
          <w:sz w:val="24"/>
          <w:lang w:val="sq-AL"/>
        </w:rPr>
        <w:t>2. Kontrolli i lejeve të transportit ndërkombëtar të mallrave të bëhet nga organet doganore dhe ato të policisë kufitare, në pikat e hyrjes së Republikës së Shqipërisë.</w:t>
      </w:r>
    </w:p>
    <w:p w:rsidR="00686D26" w:rsidRPr="00686D26" w:rsidRDefault="00686D26" w:rsidP="00686D26">
      <w:pPr>
        <w:spacing w:after="0" w:line="240" w:lineRule="auto"/>
        <w:ind w:firstLine="720"/>
        <w:jc w:val="both"/>
        <w:rPr>
          <w:rFonts w:ascii="Times New Roman" w:eastAsia="Calibri" w:hAnsi="Times New Roman" w:cs="Times New Roman"/>
          <w:sz w:val="24"/>
          <w:lang w:val="sq-AL"/>
        </w:rPr>
      </w:pPr>
      <w:r w:rsidRPr="00686D26">
        <w:rPr>
          <w:rFonts w:ascii="Times New Roman" w:eastAsia="Calibri" w:hAnsi="Times New Roman" w:cs="Times New Roman"/>
          <w:sz w:val="24"/>
          <w:lang w:val="sq-AL"/>
        </w:rPr>
        <w:t>Ministria e Punëve Publike dhe Transportit, në fillim të çdo viti, njofton Drejtorinë e Përgjithshme të Doganave dhe Ministrinë e Rendit Publik për llojet dhe sasinë e lejeve të transportit ndërkombëtar të mallrave që shkëmbehen me çdo shtet, si dhe shtetet, kamionët e të cilave do të përjashtohen nga lejet e transportit ndërkombëtar të mallrave.</w:t>
      </w:r>
    </w:p>
    <w:p w:rsidR="00686D26" w:rsidRPr="00686D26" w:rsidRDefault="00686D26" w:rsidP="00686D26">
      <w:pPr>
        <w:spacing w:after="0" w:line="240" w:lineRule="auto"/>
        <w:ind w:firstLine="720"/>
        <w:jc w:val="both"/>
        <w:rPr>
          <w:rFonts w:ascii="Times New Roman" w:eastAsia="Calibri" w:hAnsi="Times New Roman" w:cs="Times New Roman"/>
          <w:sz w:val="24"/>
          <w:lang w:val="sq-AL"/>
        </w:rPr>
      </w:pPr>
      <w:r w:rsidRPr="00686D26">
        <w:rPr>
          <w:rFonts w:ascii="Times New Roman" w:eastAsia="Calibri" w:hAnsi="Times New Roman" w:cs="Times New Roman"/>
          <w:sz w:val="24"/>
          <w:lang w:val="sq-AL"/>
        </w:rPr>
        <w:t>3. Refuzimi i hyrjes në territorin e Republikës së Shqipërisë për kamionët e transportuesve që nuk kanë seli në Shqipëri bëhet nga organet e kontrollit, sipas pikës 2, në këto raste:</w:t>
      </w:r>
    </w:p>
    <w:p w:rsidR="00686D26" w:rsidRPr="00686D26" w:rsidRDefault="00686D26" w:rsidP="00686D26">
      <w:pPr>
        <w:spacing w:after="0" w:line="240" w:lineRule="auto"/>
        <w:ind w:firstLine="720"/>
        <w:jc w:val="both"/>
        <w:rPr>
          <w:rFonts w:ascii="Times New Roman" w:eastAsia="Calibri" w:hAnsi="Times New Roman" w:cs="Times New Roman"/>
          <w:sz w:val="24"/>
          <w:lang w:val="sq-AL"/>
        </w:rPr>
      </w:pPr>
      <w:r w:rsidRPr="00686D26">
        <w:rPr>
          <w:rFonts w:ascii="Times New Roman" w:eastAsia="Calibri" w:hAnsi="Times New Roman" w:cs="Times New Roman"/>
          <w:sz w:val="24"/>
          <w:lang w:val="sq-AL"/>
        </w:rPr>
        <w:t>a) nuk janë pajisur me lejen përkatëse të transportit ndërkombëtar të mallrave;</w:t>
      </w:r>
    </w:p>
    <w:p w:rsidR="00686D26" w:rsidRPr="00686D26" w:rsidRDefault="00686D26" w:rsidP="00686D26">
      <w:pPr>
        <w:spacing w:after="0" w:line="240" w:lineRule="auto"/>
        <w:ind w:firstLine="720"/>
        <w:jc w:val="both"/>
        <w:rPr>
          <w:rFonts w:ascii="Times New Roman" w:eastAsia="Calibri" w:hAnsi="Times New Roman" w:cs="Times New Roman"/>
          <w:sz w:val="24"/>
          <w:lang w:val="sq-AL"/>
        </w:rPr>
      </w:pPr>
      <w:r w:rsidRPr="00686D26">
        <w:rPr>
          <w:rFonts w:ascii="Times New Roman" w:eastAsia="Calibri" w:hAnsi="Times New Roman" w:cs="Times New Roman"/>
          <w:sz w:val="24"/>
          <w:lang w:val="sq-AL"/>
        </w:rPr>
        <w:t>b) nuk plotësojnë kushtet teknike për qarkullimin në rrugë;</w:t>
      </w:r>
    </w:p>
    <w:p w:rsidR="00686D26" w:rsidRPr="00686D26" w:rsidRDefault="00686D26" w:rsidP="00686D26">
      <w:pPr>
        <w:spacing w:after="0" w:line="240" w:lineRule="auto"/>
        <w:ind w:firstLine="720"/>
        <w:jc w:val="both"/>
        <w:rPr>
          <w:rFonts w:ascii="Times New Roman" w:eastAsia="Calibri" w:hAnsi="Times New Roman" w:cs="Times New Roman"/>
          <w:sz w:val="24"/>
          <w:lang w:val="sq-AL"/>
        </w:rPr>
      </w:pPr>
      <w:r w:rsidRPr="00686D26">
        <w:rPr>
          <w:rFonts w:ascii="Times New Roman" w:eastAsia="Calibri" w:hAnsi="Times New Roman" w:cs="Times New Roman"/>
          <w:sz w:val="24"/>
          <w:lang w:val="sq-AL"/>
        </w:rPr>
        <w:t>c) kryejnë kabotazh (transporte brenda territorit të vendit);</w:t>
      </w:r>
    </w:p>
    <w:p w:rsidR="00686D26" w:rsidRPr="00686D26" w:rsidRDefault="00686D26" w:rsidP="00686D26">
      <w:pPr>
        <w:spacing w:after="0" w:line="240" w:lineRule="auto"/>
        <w:ind w:firstLine="720"/>
        <w:jc w:val="both"/>
        <w:rPr>
          <w:rFonts w:ascii="Times New Roman" w:eastAsia="Calibri" w:hAnsi="Times New Roman" w:cs="Times New Roman"/>
          <w:sz w:val="24"/>
          <w:lang w:val="sq-AL"/>
        </w:rPr>
      </w:pPr>
      <w:r w:rsidRPr="00686D26">
        <w:rPr>
          <w:rFonts w:ascii="Times New Roman" w:eastAsia="Calibri" w:hAnsi="Times New Roman" w:cs="Times New Roman"/>
          <w:sz w:val="24"/>
          <w:lang w:val="sq-AL"/>
        </w:rPr>
        <w:t>ç) nuk janë të pajisur me dokumentacionin e nevojshëm për transport ndërkombëtar rrugor;</w:t>
      </w:r>
    </w:p>
    <w:p w:rsidR="00686D26" w:rsidRPr="00686D26" w:rsidRDefault="00686D26" w:rsidP="00686D26">
      <w:pPr>
        <w:spacing w:after="0" w:line="240" w:lineRule="auto"/>
        <w:ind w:firstLine="720"/>
        <w:jc w:val="both"/>
        <w:rPr>
          <w:rFonts w:ascii="Times New Roman" w:eastAsia="Calibri" w:hAnsi="Times New Roman" w:cs="Times New Roman"/>
          <w:sz w:val="24"/>
          <w:lang w:val="sq-AL"/>
        </w:rPr>
      </w:pPr>
      <w:r w:rsidRPr="00686D26">
        <w:rPr>
          <w:rFonts w:ascii="Times New Roman" w:eastAsia="Calibri" w:hAnsi="Times New Roman" w:cs="Times New Roman"/>
          <w:sz w:val="24"/>
          <w:lang w:val="sq-AL"/>
        </w:rPr>
        <w:t>d) kur gjatë kontrollit rezulton që sasia faktike e mallit nuk është e njëjtë me atë të deklaruar nga transportuesi.</w:t>
      </w:r>
    </w:p>
    <w:p w:rsidR="00686D26" w:rsidRPr="00686D26" w:rsidRDefault="00686D26" w:rsidP="00686D26">
      <w:pPr>
        <w:spacing w:after="0" w:line="240" w:lineRule="auto"/>
        <w:ind w:firstLine="720"/>
        <w:jc w:val="both"/>
        <w:rPr>
          <w:rFonts w:ascii="Times New Roman" w:eastAsia="Calibri" w:hAnsi="Times New Roman" w:cs="Times New Roman"/>
          <w:sz w:val="24"/>
          <w:lang w:val="sq-AL"/>
        </w:rPr>
      </w:pPr>
      <w:r w:rsidRPr="00686D26">
        <w:rPr>
          <w:rFonts w:ascii="Times New Roman" w:eastAsia="Calibri" w:hAnsi="Times New Roman" w:cs="Times New Roman"/>
          <w:sz w:val="24"/>
          <w:lang w:val="sq-AL"/>
        </w:rPr>
        <w:t>4. Kur organet shtetërore konstatojnë shkeljet e mësipërme, njoftojnë zyrtarisht Ministrinë e Punëve Publike dhe Transportit për targën e kamionit, shtetin ku është regjistruar, shkeljen e kryer dhe të dhënat e tjera. Ministria e Punëve Publike dhe Transportit njofton shtetin përkatës për refuzimin e hyrjes së kamionit në Republikën e Shqipërisë dhe arsyet e këtij refuzimi.</w:t>
      </w:r>
    </w:p>
    <w:p w:rsidR="00686D26" w:rsidRPr="00686D26" w:rsidRDefault="00686D26" w:rsidP="00686D26">
      <w:pPr>
        <w:spacing w:after="0" w:line="240" w:lineRule="auto"/>
        <w:ind w:firstLine="720"/>
        <w:jc w:val="both"/>
        <w:rPr>
          <w:rFonts w:ascii="Times New Roman" w:eastAsia="Calibri" w:hAnsi="Times New Roman" w:cs="Times New Roman"/>
          <w:sz w:val="24"/>
          <w:lang w:val="sq-AL"/>
        </w:rPr>
      </w:pPr>
      <w:r w:rsidRPr="00686D26">
        <w:rPr>
          <w:rFonts w:ascii="Times New Roman" w:eastAsia="Calibri" w:hAnsi="Times New Roman" w:cs="Times New Roman"/>
          <w:sz w:val="24"/>
          <w:lang w:val="sq-AL"/>
        </w:rPr>
        <w:t>Ky vendim hyn në fuqi menjëherë.</w:t>
      </w:r>
    </w:p>
    <w:p w:rsidR="00686D26" w:rsidRPr="00686D26" w:rsidRDefault="00686D26" w:rsidP="00686D26">
      <w:pPr>
        <w:spacing w:after="0" w:line="240" w:lineRule="auto"/>
        <w:ind w:firstLine="720"/>
        <w:rPr>
          <w:rFonts w:ascii="Times New Roman" w:eastAsia="Calibri" w:hAnsi="Times New Roman" w:cs="Times New Roman"/>
          <w:sz w:val="24"/>
          <w:lang w:val="sq-AL"/>
        </w:rPr>
      </w:pPr>
    </w:p>
    <w:p w:rsidR="00686D26" w:rsidRPr="00686D26" w:rsidRDefault="00686D26" w:rsidP="00686D26">
      <w:pPr>
        <w:spacing w:after="0" w:line="240" w:lineRule="auto"/>
        <w:ind w:firstLine="720"/>
        <w:jc w:val="right"/>
        <w:rPr>
          <w:rFonts w:ascii="Times New Roman" w:eastAsia="Calibri" w:hAnsi="Times New Roman" w:cs="Times New Roman"/>
          <w:sz w:val="24"/>
          <w:lang w:val="sq-AL"/>
        </w:rPr>
      </w:pPr>
      <w:r w:rsidRPr="00686D26">
        <w:rPr>
          <w:rFonts w:ascii="Times New Roman" w:eastAsia="Calibri" w:hAnsi="Times New Roman" w:cs="Times New Roman"/>
          <w:sz w:val="24"/>
          <w:lang w:val="sq-AL"/>
        </w:rPr>
        <w:t>KRYEMINISTRI</w:t>
      </w:r>
    </w:p>
    <w:p w:rsidR="00686D26" w:rsidRPr="00686D26" w:rsidRDefault="00686D26" w:rsidP="00686D26">
      <w:pPr>
        <w:spacing w:after="0" w:line="240" w:lineRule="auto"/>
        <w:ind w:firstLine="720"/>
        <w:jc w:val="right"/>
        <w:rPr>
          <w:rFonts w:ascii="Times New Roman" w:eastAsia="Calibri" w:hAnsi="Times New Roman" w:cs="Times New Roman"/>
          <w:b/>
          <w:sz w:val="24"/>
          <w:lang w:val="sq-AL"/>
        </w:rPr>
      </w:pPr>
      <w:r w:rsidRPr="00686D26">
        <w:rPr>
          <w:rFonts w:ascii="Times New Roman" w:eastAsia="Calibri" w:hAnsi="Times New Roman" w:cs="Times New Roman"/>
          <w:b/>
          <w:sz w:val="24"/>
          <w:lang w:val="sq-AL"/>
        </w:rPr>
        <w:t xml:space="preserve"> Fatos Nano</w:t>
      </w:r>
    </w:p>
    <w:p w:rsidR="00686D26" w:rsidRPr="00686D26" w:rsidRDefault="00686D26" w:rsidP="00686D26">
      <w:pPr>
        <w:spacing w:after="0" w:line="240" w:lineRule="auto"/>
        <w:ind w:firstLine="720"/>
        <w:rPr>
          <w:rFonts w:ascii="Times New Roman" w:eastAsia="Calibri" w:hAnsi="Times New Roman" w:cs="Times New Roman"/>
          <w:sz w:val="24"/>
          <w:lang w:val="sq-AL"/>
        </w:rPr>
      </w:pPr>
    </w:p>
    <w:p w:rsidR="00686D26" w:rsidRPr="00686D26" w:rsidRDefault="00686D26" w:rsidP="00686D26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4"/>
          <w:lang w:val="sq-AL"/>
        </w:rPr>
      </w:pPr>
    </w:p>
    <w:p w:rsidR="00686D26" w:rsidRPr="00686D26" w:rsidRDefault="00686D26" w:rsidP="00686D26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4"/>
          <w:lang w:val="sq-AL"/>
        </w:rPr>
      </w:pPr>
    </w:p>
    <w:p w:rsidR="00686D26" w:rsidRPr="00686D26" w:rsidRDefault="00686D26" w:rsidP="00686D26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4"/>
          <w:lang w:val="sq-AL"/>
        </w:rPr>
      </w:pPr>
    </w:p>
    <w:p w:rsidR="00195364" w:rsidRDefault="00195364"/>
    <w:sectPr w:rsidR="00195364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58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86D26"/>
    <w:rsid w:val="00195364"/>
    <w:rsid w:val="00686D26"/>
    <w:rsid w:val="00A35BF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6EA786FD-C17C-4EDF-AA9C-B5ABD0C39B8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347</Words>
  <Characters>1982</Characters>
  <Application>Microsoft Office Word</Application>
  <DocSecurity>0</DocSecurity>
  <Lines>16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AKSHI</Company>
  <LinksUpToDate>false</LinksUpToDate>
  <CharactersWithSpaces>2325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Valeta Kaftalli</dc:creator>
  <cp:keywords/>
  <dc:description/>
  <cp:lastModifiedBy>Valeta Kaftalli</cp:lastModifiedBy>
  <cp:revision>1</cp:revision>
  <dcterms:created xsi:type="dcterms:W3CDTF">2025-01-21T11:53:00Z</dcterms:created>
  <dcterms:modified xsi:type="dcterms:W3CDTF">2025-01-21T11:54:00Z</dcterms:modified>
</cp:coreProperties>
</file>