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567" w:rsidRPr="003C45F9" w:rsidRDefault="00595567" w:rsidP="00595567">
      <w:pPr>
        <w:ind w:firstLine="0"/>
        <w:jc w:val="center"/>
        <w:rPr>
          <w:rFonts w:asciiTheme="majorBidi" w:hAnsiTheme="majorBidi" w:cstheme="majorBidi"/>
          <w:b/>
          <w:sz w:val="24"/>
          <w:lang w:val="sq-AL"/>
        </w:rPr>
      </w:pPr>
      <w:r w:rsidRPr="003C45F9">
        <w:rPr>
          <w:rFonts w:asciiTheme="majorBidi" w:hAnsiTheme="majorBidi" w:cstheme="majorBidi"/>
          <w:b/>
          <w:sz w:val="24"/>
          <w:lang w:val="sq-AL"/>
        </w:rPr>
        <w:t>V E N D I M</w:t>
      </w:r>
    </w:p>
    <w:p w:rsidR="00595567" w:rsidRPr="003C45F9" w:rsidRDefault="00595567" w:rsidP="00595567">
      <w:pPr>
        <w:ind w:firstLine="0"/>
        <w:jc w:val="center"/>
        <w:rPr>
          <w:rFonts w:asciiTheme="majorBidi" w:hAnsiTheme="majorBidi" w:cstheme="majorBidi"/>
          <w:b/>
          <w:sz w:val="24"/>
          <w:lang w:val="sq-AL"/>
        </w:rPr>
      </w:pPr>
      <w:bookmarkStart w:id="0" w:name="_GoBack"/>
      <w:r w:rsidRPr="003C45F9">
        <w:rPr>
          <w:rFonts w:asciiTheme="majorBidi" w:hAnsiTheme="majorBidi" w:cstheme="majorBidi"/>
          <w:b/>
          <w:sz w:val="24"/>
          <w:lang w:val="sq-AL"/>
        </w:rPr>
        <w:t>Nr.538, datë 21.8.1998</w:t>
      </w:r>
    </w:p>
    <w:p w:rsidR="00595567" w:rsidRPr="003C45F9" w:rsidRDefault="00595567" w:rsidP="00595567">
      <w:pPr>
        <w:ind w:firstLine="0"/>
        <w:jc w:val="center"/>
        <w:rPr>
          <w:rFonts w:asciiTheme="majorBidi" w:hAnsiTheme="majorBidi" w:cstheme="majorBidi"/>
          <w:b/>
          <w:sz w:val="24"/>
          <w:lang w:val="sq-AL"/>
        </w:rPr>
      </w:pPr>
    </w:p>
    <w:bookmarkEnd w:id="0"/>
    <w:p w:rsidR="00595567" w:rsidRPr="003C45F9" w:rsidRDefault="00595567" w:rsidP="00595567">
      <w:pPr>
        <w:ind w:firstLine="0"/>
        <w:jc w:val="center"/>
        <w:rPr>
          <w:rFonts w:asciiTheme="majorBidi" w:hAnsiTheme="majorBidi" w:cstheme="majorBidi"/>
          <w:b/>
          <w:sz w:val="24"/>
          <w:lang w:val="sq-AL"/>
        </w:rPr>
      </w:pPr>
      <w:r w:rsidRPr="003C45F9">
        <w:rPr>
          <w:rFonts w:asciiTheme="majorBidi" w:hAnsiTheme="majorBidi" w:cstheme="majorBidi"/>
          <w:b/>
          <w:sz w:val="24"/>
          <w:lang w:val="sq-AL"/>
        </w:rPr>
        <w:t>PËR RIORGANIZIMIN E MISIONIT DIPLOMATIK ME QENDËR NË BRUKSEL DHE HAPJEN E MISIONIT TË PËRHERSHËM PRANË BASHKIMIT EUROPIAN</w:t>
      </w:r>
    </w:p>
    <w:p w:rsidR="00595567" w:rsidRPr="003C45F9" w:rsidRDefault="00595567" w:rsidP="00595567">
      <w:pPr>
        <w:ind w:firstLine="720"/>
        <w:jc w:val="both"/>
        <w:rPr>
          <w:rFonts w:asciiTheme="majorBidi" w:hAnsiTheme="majorBidi" w:cstheme="majorBidi"/>
          <w:sz w:val="24"/>
          <w:lang w:val="sq-AL"/>
        </w:rPr>
      </w:pPr>
    </w:p>
    <w:p w:rsidR="00595567" w:rsidRPr="003C45F9" w:rsidRDefault="00595567" w:rsidP="00595567">
      <w:pPr>
        <w:ind w:firstLine="720"/>
        <w:jc w:val="both"/>
        <w:rPr>
          <w:rFonts w:asciiTheme="majorBidi" w:hAnsiTheme="majorBidi" w:cstheme="majorBidi"/>
          <w:sz w:val="24"/>
          <w:lang w:val="sq-AL"/>
        </w:rPr>
      </w:pPr>
      <w:r w:rsidRPr="003C45F9">
        <w:rPr>
          <w:rFonts w:asciiTheme="majorBidi" w:hAnsiTheme="majorBidi" w:cstheme="majorBidi"/>
          <w:sz w:val="24"/>
          <w:lang w:val="sq-AL"/>
        </w:rPr>
        <w:t>Në mbështetje të nenit 5 të ligjit nr.8370, datë 9.7.1998 “Për shërbimin e jashtëm të Republikës së Shqipërisë”, me propozimin e Ministrisë së Punëve të Jashtme, Këshilli i Ministrave</w:t>
      </w:r>
    </w:p>
    <w:p w:rsidR="00595567" w:rsidRPr="003C45F9" w:rsidRDefault="00595567" w:rsidP="00595567">
      <w:pPr>
        <w:ind w:firstLine="720"/>
        <w:rPr>
          <w:rFonts w:asciiTheme="majorBidi" w:hAnsiTheme="majorBidi" w:cstheme="majorBidi"/>
          <w:sz w:val="24"/>
          <w:lang w:val="sq-AL"/>
        </w:rPr>
      </w:pPr>
    </w:p>
    <w:p w:rsidR="00595567" w:rsidRPr="003C45F9" w:rsidRDefault="00595567" w:rsidP="00595567">
      <w:pPr>
        <w:ind w:firstLine="0"/>
        <w:jc w:val="center"/>
        <w:rPr>
          <w:rFonts w:asciiTheme="majorBidi" w:hAnsiTheme="majorBidi" w:cstheme="majorBidi"/>
          <w:sz w:val="24"/>
          <w:lang w:val="sq-AL"/>
        </w:rPr>
      </w:pPr>
      <w:r w:rsidRPr="003C45F9">
        <w:rPr>
          <w:rFonts w:asciiTheme="majorBidi" w:hAnsiTheme="majorBidi" w:cstheme="majorBidi"/>
          <w:sz w:val="24"/>
          <w:lang w:val="sq-AL"/>
        </w:rPr>
        <w:t>V E N D O S I:</w:t>
      </w:r>
    </w:p>
    <w:p w:rsidR="00595567" w:rsidRPr="003C45F9" w:rsidRDefault="00595567" w:rsidP="00595567">
      <w:pPr>
        <w:ind w:firstLine="720"/>
        <w:rPr>
          <w:rFonts w:asciiTheme="majorBidi" w:hAnsiTheme="majorBidi" w:cstheme="majorBidi"/>
          <w:sz w:val="24"/>
          <w:lang w:val="sq-AL"/>
        </w:rPr>
      </w:pPr>
    </w:p>
    <w:p w:rsidR="00595567" w:rsidRPr="003C45F9" w:rsidRDefault="00595567" w:rsidP="00595567">
      <w:pPr>
        <w:ind w:firstLine="720"/>
        <w:jc w:val="both"/>
        <w:rPr>
          <w:rFonts w:asciiTheme="majorBidi" w:hAnsiTheme="majorBidi" w:cstheme="majorBidi"/>
          <w:sz w:val="24"/>
          <w:lang w:val="sq-AL"/>
        </w:rPr>
      </w:pPr>
      <w:r w:rsidRPr="003C45F9">
        <w:rPr>
          <w:rFonts w:asciiTheme="majorBidi" w:hAnsiTheme="majorBidi" w:cstheme="majorBidi"/>
          <w:sz w:val="24"/>
          <w:lang w:val="sq-AL"/>
        </w:rPr>
        <w:t>1. Riorganizimin e misionit diplomatik me qendër në Bruksel, i cili mbulon marrëdhëniet dypalëshe dhe ato me Bashkimin Europian.</w:t>
      </w:r>
    </w:p>
    <w:p w:rsidR="00595567" w:rsidRPr="003C45F9" w:rsidRDefault="00595567" w:rsidP="00595567">
      <w:pPr>
        <w:ind w:firstLine="720"/>
        <w:jc w:val="both"/>
        <w:rPr>
          <w:rFonts w:asciiTheme="majorBidi" w:hAnsiTheme="majorBidi" w:cstheme="majorBidi"/>
          <w:sz w:val="24"/>
          <w:lang w:val="sq-AL"/>
        </w:rPr>
      </w:pPr>
      <w:r w:rsidRPr="003C45F9">
        <w:rPr>
          <w:rFonts w:asciiTheme="majorBidi" w:hAnsiTheme="majorBidi" w:cstheme="majorBidi"/>
          <w:sz w:val="24"/>
          <w:lang w:val="sq-AL"/>
        </w:rPr>
        <w:t>2. Miratimin e hapjes së ambasadës së Republikës së Shqipërisë pranë Mbretërisë së Belgjikës dhe Dukatit të Madh të Luksemburgut, me përfaqësim në nivel ambasadori me qendër në Bruksel. Kjo ambasadë të mbulojë marrëdhëniet dypalëshe me këto shtete.</w:t>
      </w:r>
    </w:p>
    <w:p w:rsidR="00595567" w:rsidRPr="003C45F9" w:rsidRDefault="00595567" w:rsidP="00595567">
      <w:pPr>
        <w:ind w:firstLine="720"/>
        <w:jc w:val="both"/>
        <w:rPr>
          <w:rFonts w:asciiTheme="majorBidi" w:hAnsiTheme="majorBidi" w:cstheme="majorBidi"/>
          <w:sz w:val="24"/>
          <w:lang w:val="sq-AL"/>
        </w:rPr>
      </w:pPr>
      <w:r w:rsidRPr="003C45F9">
        <w:rPr>
          <w:rFonts w:asciiTheme="majorBidi" w:hAnsiTheme="majorBidi" w:cstheme="majorBidi"/>
          <w:sz w:val="24"/>
          <w:lang w:val="sq-AL"/>
        </w:rPr>
        <w:t>3. Miratimin e hapjes së misionit të përhershëm të Republikës së Shqipërisë pranë Bashkimit Europian, me përfaqësim në nivel ambasadori, me qendër në Bruksel. Ky mision të mbulojë marrëdhëniet me këtë organizëm.</w:t>
      </w:r>
    </w:p>
    <w:p w:rsidR="00595567" w:rsidRPr="003C45F9" w:rsidRDefault="00595567" w:rsidP="00595567">
      <w:pPr>
        <w:ind w:firstLine="720"/>
        <w:jc w:val="both"/>
        <w:rPr>
          <w:rFonts w:asciiTheme="majorBidi" w:hAnsiTheme="majorBidi" w:cstheme="majorBidi"/>
          <w:sz w:val="24"/>
          <w:lang w:val="sq-AL"/>
        </w:rPr>
      </w:pPr>
      <w:r w:rsidRPr="003C45F9">
        <w:rPr>
          <w:rFonts w:asciiTheme="majorBidi" w:hAnsiTheme="majorBidi" w:cstheme="majorBidi"/>
          <w:sz w:val="24"/>
          <w:lang w:val="sq-AL"/>
        </w:rPr>
        <w:t>Ky vendim hyn në fuqi menjëherë.</w:t>
      </w:r>
    </w:p>
    <w:p w:rsidR="00595567" w:rsidRPr="003C45F9" w:rsidRDefault="00595567" w:rsidP="00595567">
      <w:pPr>
        <w:ind w:firstLine="720"/>
        <w:jc w:val="right"/>
        <w:rPr>
          <w:rFonts w:asciiTheme="majorBidi" w:hAnsiTheme="majorBidi" w:cstheme="majorBidi"/>
          <w:sz w:val="24"/>
          <w:lang w:val="sq-AL"/>
        </w:rPr>
      </w:pPr>
      <w:r w:rsidRPr="003C45F9">
        <w:rPr>
          <w:rFonts w:asciiTheme="majorBidi" w:hAnsiTheme="majorBidi" w:cstheme="majorBidi"/>
          <w:sz w:val="24"/>
          <w:lang w:val="sq-AL"/>
        </w:rPr>
        <w:t>KRYEMINISTRI</w:t>
      </w:r>
    </w:p>
    <w:p w:rsidR="00595567" w:rsidRPr="003C45F9" w:rsidRDefault="00595567" w:rsidP="00595567">
      <w:pPr>
        <w:ind w:firstLine="720"/>
        <w:jc w:val="right"/>
        <w:rPr>
          <w:rFonts w:asciiTheme="majorBidi" w:hAnsiTheme="majorBidi" w:cstheme="majorBidi"/>
          <w:b/>
          <w:sz w:val="24"/>
          <w:lang w:val="sq-AL"/>
        </w:rPr>
      </w:pPr>
      <w:r w:rsidRPr="003C45F9">
        <w:rPr>
          <w:rFonts w:asciiTheme="majorBidi" w:hAnsiTheme="majorBidi" w:cstheme="majorBidi"/>
          <w:b/>
          <w:sz w:val="24"/>
          <w:lang w:val="sq-AL"/>
        </w:rPr>
        <w:t>Fatos Nano</w:t>
      </w: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567"/>
    <w:rsid w:val="00195364"/>
    <w:rsid w:val="00595567"/>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4C3A8-F4CE-4E64-A30D-97E30AF8E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5567"/>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2025-01-21T11:54:00Z</dcterms:created>
  <dcterms:modified xsi:type="dcterms:W3CDTF">2025-01-21T11:55:00Z</dcterms:modified>
</cp:coreProperties>
</file>