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E6E" w:rsidRPr="00DC6251" w:rsidRDefault="00EE3E6E" w:rsidP="00EE3E6E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VENDIM</w:t>
      </w:r>
    </w:p>
    <w:p w:rsidR="00EE3E6E" w:rsidRPr="00DC6251" w:rsidRDefault="00EE3E6E" w:rsidP="00EE3E6E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EE3E6E" w:rsidRPr="00DC6251" w:rsidRDefault="00EE3E6E" w:rsidP="00EE3E6E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GoBack"/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Nr. 781, datë 17.12.1998</w:t>
      </w:r>
    </w:p>
    <w:bookmarkEnd w:id="0"/>
    <w:p w:rsidR="00EE3E6E" w:rsidRPr="00DC6251" w:rsidRDefault="00EE3E6E" w:rsidP="00EE3E6E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EE3E6E" w:rsidRPr="00DC6251" w:rsidRDefault="00EE3E6E" w:rsidP="00EE3E6E">
      <w:pPr>
        <w:jc w:val="center"/>
        <w:rPr>
          <w:rFonts w:ascii="Times New Roman" w:hAnsi="Times New Roman" w:cs="Times New Roman"/>
          <w:b/>
          <w:spacing w:val="-4"/>
          <w:sz w:val="24"/>
          <w:szCs w:val="26"/>
          <w:lang w:val="sq-AL"/>
        </w:rPr>
      </w:pPr>
      <w:r w:rsidRPr="00DC6251">
        <w:rPr>
          <w:rFonts w:ascii="Times New Roman" w:hAnsi="Times New Roman" w:cs="Times New Roman"/>
          <w:b/>
          <w:spacing w:val="-4"/>
          <w:sz w:val="24"/>
          <w:szCs w:val="26"/>
          <w:lang w:val="sq-AL"/>
        </w:rPr>
        <w:t>PËR NJË NDRYSHIM NË VENDIMIN NR. 569, DATË 29.11.1994 “PËR PAGESËN DHE SHPËRBLIMIN E FUTBOLLISTËVE TË EKIPIT KOMBËTAR, KUR GRUMBULLOHEN PËR NDESHJE NDËRKOMBËTARE”, NDRYSHUAR ME VENDIMIN E KËSHILLIT TË MINISTRAVE NR.111, DATË 27.2.1995</w:t>
      </w:r>
    </w:p>
    <w:p w:rsidR="00EE3E6E" w:rsidRPr="00DC6251" w:rsidRDefault="00EE3E6E" w:rsidP="00EE3E6E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EE3E6E" w:rsidRPr="00DC6251" w:rsidRDefault="00EE3E6E" w:rsidP="00EE3E6E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Në mbështetje të nenit 100, të Kushtetutës së Republikës së Shqipërisë, me propozimin e Ministrisë së Kulturës, Rinisë dhe Sporteve, Këshilli i Ministrave </w:t>
      </w:r>
    </w:p>
    <w:p w:rsidR="00EE3E6E" w:rsidRPr="00DC6251" w:rsidRDefault="00EE3E6E" w:rsidP="00EE3E6E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EE3E6E" w:rsidRPr="00DC6251" w:rsidRDefault="00EE3E6E" w:rsidP="00EE3E6E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EE3E6E" w:rsidRPr="00DC6251" w:rsidRDefault="00EE3E6E" w:rsidP="00EE3E6E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EE3E6E" w:rsidRPr="00DC6251" w:rsidRDefault="00EE3E6E" w:rsidP="00EE3E6E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Në vendimin e Këshillit të Ministrave nr.569, datë 29.11.1994, pika 1 ndryshohet si vijon: </w:t>
      </w:r>
    </w:p>
    <w:p w:rsidR="00EE3E6E" w:rsidRPr="00DC6251" w:rsidRDefault="00EE3E6E" w:rsidP="00EE3E6E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“Futbollistët, tre trajnerët, mjeku dhe masazhatori i ekipit kombëtar të futbollit, gjatë ditëve të grumbullimit stërvitor për ndeshje ndërkombëtare (duke përfshirë edhe ditët e ardhjes dhe ikjes), paguhen në masën deri 70 USD në ditë”. </w:t>
      </w:r>
    </w:p>
    <w:p w:rsidR="00EE3E6E" w:rsidRPr="00DC6251" w:rsidRDefault="00EE3E6E" w:rsidP="00EE3E6E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Ky vendim hyn në fuqi menjëherë. </w:t>
      </w:r>
    </w:p>
    <w:p w:rsidR="00EE3E6E" w:rsidRPr="00DC6251" w:rsidRDefault="00EE3E6E" w:rsidP="00EE3E6E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EE3E6E" w:rsidRPr="00DC6251" w:rsidRDefault="00EE3E6E" w:rsidP="00EE3E6E">
      <w:pPr>
        <w:jc w:val="right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KRYEMINISTRI </w:t>
      </w:r>
    </w:p>
    <w:p w:rsidR="00EE3E6E" w:rsidRPr="00DC6251" w:rsidRDefault="00EE3E6E" w:rsidP="00EE3E6E">
      <w:pPr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 xml:space="preserve">Pandeli Majko </w:t>
      </w:r>
    </w:p>
    <w:p w:rsidR="00EE3E6E" w:rsidRPr="00DC6251" w:rsidRDefault="00EE3E6E" w:rsidP="00EE3E6E">
      <w:pPr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EE3E6E" w:rsidRPr="00DC6251" w:rsidRDefault="00EE3E6E" w:rsidP="00EE3E6E">
      <w:pPr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6E"/>
    <w:rsid w:val="00195364"/>
    <w:rsid w:val="00A35BF9"/>
    <w:rsid w:val="00EE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460EDF-997A-4CAA-8534-7ABC24D7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E6E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2025-01-22T10:41:00Z</dcterms:created>
  <dcterms:modified xsi:type="dcterms:W3CDTF">2025-01-22T10:41:00Z</dcterms:modified>
</cp:coreProperties>
</file>