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B36" w:rsidRPr="00E01C40" w:rsidRDefault="00517B36" w:rsidP="00517B3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V E N D I M</w:t>
      </w:r>
    </w:p>
    <w:p w:rsidR="00517B36" w:rsidRPr="00E01C40" w:rsidRDefault="00517B36" w:rsidP="00517B3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517B36" w:rsidRPr="00E01C40" w:rsidRDefault="00517B36" w:rsidP="00517B3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GoBack"/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Nr. 807, datë 24.12.1998</w:t>
      </w:r>
    </w:p>
    <w:bookmarkEnd w:id="0"/>
    <w:p w:rsidR="00517B36" w:rsidRPr="00E01C40" w:rsidRDefault="00517B36" w:rsidP="00517B36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517B36" w:rsidRPr="00E01C40" w:rsidRDefault="00517B36" w:rsidP="00517B36">
      <w:pPr>
        <w:ind w:firstLine="720"/>
        <w:jc w:val="center"/>
        <w:rPr>
          <w:rFonts w:ascii="Times New Roman" w:hAnsi="Times New Roman" w:cs="Times New Roman"/>
          <w:b/>
          <w:spacing w:val="-16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pacing w:val="-16"/>
          <w:sz w:val="26"/>
          <w:szCs w:val="26"/>
          <w:lang w:val="sq-AL"/>
        </w:rPr>
        <w:t>PËR SHPËRBLIMIN E ANËTARËVE TË KOMISIONIT TË DEKLARIMIT TË PASURIVE TË TË ZGJEDHURVE DHE TË DISA DREJTUESVE E PUNONJËSVE TË SHËRBIMIT PUBLIK</w:t>
      </w:r>
    </w:p>
    <w:p w:rsidR="00517B36" w:rsidRPr="00E01C40" w:rsidRDefault="00517B36" w:rsidP="00517B36">
      <w:pPr>
        <w:ind w:firstLine="720"/>
        <w:jc w:val="center"/>
        <w:rPr>
          <w:rFonts w:ascii="Times New Roman" w:hAnsi="Times New Roman" w:cs="Times New Roman"/>
          <w:spacing w:val="-16"/>
          <w:sz w:val="26"/>
          <w:szCs w:val="26"/>
          <w:lang w:val="sq-AL"/>
        </w:rPr>
      </w:pPr>
    </w:p>
    <w:p w:rsidR="00517B36" w:rsidRPr="00E01C40" w:rsidRDefault="00517B36" w:rsidP="00517B3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Në mbështetje të ligjit nr. 7903, datë 8.3.1995 “Për deklarimin e pasurive të të zgjedhurve dhe të disa drejtuesve e punonjësve të shërbimit publik”, me propozimin e</w:t>
      </w:r>
    </w:p>
    <w:p w:rsidR="00517B36" w:rsidRDefault="00517B36" w:rsidP="00517B36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517B36" w:rsidRPr="00E01C40" w:rsidRDefault="00517B36" w:rsidP="00517B36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Ministrisë së Financave, Këshilli i Ministrave</w:t>
      </w:r>
    </w:p>
    <w:p w:rsidR="00517B36" w:rsidRPr="00E01C40" w:rsidRDefault="00517B36" w:rsidP="00517B3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517B36" w:rsidRPr="00E01C40" w:rsidRDefault="00517B36" w:rsidP="00517B36">
      <w:pPr>
        <w:ind w:firstLine="720"/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517B36" w:rsidRPr="00E01C40" w:rsidRDefault="00517B36" w:rsidP="00517B3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517B36" w:rsidRPr="00E01C40" w:rsidRDefault="00517B36" w:rsidP="00517B3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1. Anëtarët e komisionit të deklarimit të pasurive të të zgjedhurve dhe të disa drejtuesve e punonjësve të shërbimit publik, të shpërblehen për punën e kryer në masën 10 000 lekë në muaj.</w:t>
      </w:r>
    </w:p>
    <w:p w:rsidR="00517B36" w:rsidRPr="00E01C40" w:rsidRDefault="00517B36" w:rsidP="00517B3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2. Kuvendit të Republikës së Shqipërisë, në buxhetin e miratuar për vitin 1998 i shtohet një fond prej 108 mijë lekësh, për shpërblimin e anëtarëve të komisionit.</w:t>
      </w:r>
    </w:p>
    <w:p w:rsidR="00517B36" w:rsidRPr="00E01C40" w:rsidRDefault="00517B36" w:rsidP="00517B36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3. Ky fond do të përballohet nga fondi rezervë i Këshillit të Ministrave. Ky vendim hyn në fuqi menjëherë dhe i shtrin efektet nga data 1.3.1998</w:t>
      </w:r>
    </w:p>
    <w:p w:rsidR="00517B36" w:rsidRPr="00E01C40" w:rsidRDefault="00517B36" w:rsidP="00517B36">
      <w:pPr>
        <w:ind w:firstLine="720"/>
        <w:jc w:val="right"/>
        <w:rPr>
          <w:rFonts w:ascii="Times New Roman" w:hAnsi="Times New Roman" w:cs="Times New Roman"/>
          <w:sz w:val="26"/>
          <w:szCs w:val="26"/>
          <w:lang w:val="sq-AL"/>
        </w:rPr>
      </w:pPr>
    </w:p>
    <w:p w:rsidR="00517B36" w:rsidRPr="00E01C40" w:rsidRDefault="00517B36" w:rsidP="00517B36">
      <w:pPr>
        <w:ind w:firstLine="720"/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 xml:space="preserve">KRYEMINISTRI </w:t>
      </w:r>
    </w:p>
    <w:p w:rsidR="00517B36" w:rsidRPr="00E01C40" w:rsidRDefault="00517B36" w:rsidP="00517B36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Pandeli Majko</w: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36"/>
    <w:rsid w:val="00195364"/>
    <w:rsid w:val="00517B36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6D415B-0082-4BE2-82BC-D0F9010F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7B36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2025-01-30T09:41:00Z</dcterms:created>
  <dcterms:modified xsi:type="dcterms:W3CDTF">2025-01-30T09:42:00Z</dcterms:modified>
</cp:coreProperties>
</file>