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3FBE" w:rsidRPr="00BF1431" w:rsidRDefault="00403FBE" w:rsidP="00403FBE">
      <w:pPr>
        <w:ind w:firstLine="720"/>
        <w:jc w:val="center"/>
        <w:rPr>
          <w:rFonts w:ascii="Times New Roman" w:hAnsi="Times New Roman" w:cs="Times New Roman"/>
          <w:b/>
          <w:sz w:val="25"/>
          <w:szCs w:val="25"/>
          <w:lang w:val="sq-AL"/>
        </w:rPr>
      </w:pPr>
      <w:r w:rsidRPr="00BF1431">
        <w:rPr>
          <w:rFonts w:ascii="Times New Roman" w:hAnsi="Times New Roman" w:cs="Times New Roman"/>
          <w:b/>
          <w:sz w:val="25"/>
          <w:szCs w:val="25"/>
          <w:lang w:val="sq-AL"/>
        </w:rPr>
        <w:t>V E N D I M</w:t>
      </w:r>
    </w:p>
    <w:p w:rsidR="00403FBE" w:rsidRPr="00BF1431" w:rsidRDefault="00403FBE" w:rsidP="00403FBE">
      <w:pPr>
        <w:ind w:firstLine="720"/>
        <w:jc w:val="center"/>
        <w:rPr>
          <w:rFonts w:ascii="Times New Roman" w:hAnsi="Times New Roman" w:cs="Times New Roman"/>
          <w:b/>
          <w:sz w:val="20"/>
          <w:szCs w:val="20"/>
          <w:lang w:val="sq-AL"/>
        </w:rPr>
      </w:pPr>
    </w:p>
    <w:p w:rsidR="00403FBE" w:rsidRPr="00BF1431" w:rsidRDefault="00403FBE" w:rsidP="00403FBE">
      <w:pPr>
        <w:ind w:firstLine="720"/>
        <w:jc w:val="center"/>
        <w:rPr>
          <w:rFonts w:ascii="Times New Roman" w:hAnsi="Times New Roman" w:cs="Times New Roman"/>
          <w:b/>
          <w:sz w:val="25"/>
          <w:szCs w:val="25"/>
          <w:lang w:val="sq-AL"/>
        </w:rPr>
      </w:pPr>
      <w:bookmarkStart w:id="0" w:name="_GoBack"/>
      <w:r w:rsidRPr="00BF1431">
        <w:rPr>
          <w:rFonts w:ascii="Times New Roman" w:hAnsi="Times New Roman" w:cs="Times New Roman"/>
          <w:b/>
          <w:sz w:val="25"/>
          <w:szCs w:val="25"/>
          <w:lang w:val="sq-AL"/>
        </w:rPr>
        <w:t>Nr.35, datë 21.1.1999</w:t>
      </w:r>
    </w:p>
    <w:bookmarkEnd w:id="0"/>
    <w:p w:rsidR="00403FBE" w:rsidRPr="00BF1431" w:rsidRDefault="00403FBE" w:rsidP="00403FBE">
      <w:pPr>
        <w:ind w:firstLine="720"/>
        <w:jc w:val="center"/>
        <w:rPr>
          <w:rFonts w:ascii="Times New Roman" w:hAnsi="Times New Roman" w:cs="Times New Roman"/>
          <w:b/>
          <w:sz w:val="25"/>
          <w:szCs w:val="25"/>
          <w:lang w:val="sq-AL"/>
        </w:rPr>
      </w:pPr>
    </w:p>
    <w:p w:rsidR="00403FBE" w:rsidRPr="00BF1431" w:rsidRDefault="00403FBE" w:rsidP="00403FBE">
      <w:pPr>
        <w:ind w:firstLine="0"/>
        <w:jc w:val="center"/>
        <w:rPr>
          <w:rFonts w:ascii="Times New Roman" w:hAnsi="Times New Roman" w:cs="Times New Roman"/>
          <w:b/>
          <w:sz w:val="25"/>
          <w:szCs w:val="25"/>
          <w:lang w:val="sq-AL"/>
        </w:rPr>
      </w:pPr>
      <w:r w:rsidRPr="00BF1431">
        <w:rPr>
          <w:rFonts w:ascii="Times New Roman" w:hAnsi="Times New Roman" w:cs="Times New Roman"/>
          <w:b/>
          <w:sz w:val="25"/>
          <w:szCs w:val="25"/>
          <w:lang w:val="sq-AL"/>
        </w:rPr>
        <w:t>PËR RIORGANIZIMIN E DREJTORIVE TË POLICISË NË PREFEKTURA</w:t>
      </w:r>
    </w:p>
    <w:p w:rsidR="00403FBE" w:rsidRPr="00BF1431" w:rsidRDefault="00403FBE" w:rsidP="00403FBE">
      <w:pPr>
        <w:ind w:firstLine="720"/>
        <w:jc w:val="center"/>
        <w:rPr>
          <w:rFonts w:ascii="Times New Roman" w:hAnsi="Times New Roman" w:cs="Times New Roman"/>
          <w:b/>
          <w:sz w:val="25"/>
          <w:szCs w:val="25"/>
          <w:lang w:val="sq-AL"/>
        </w:rPr>
      </w:pPr>
    </w:p>
    <w:p w:rsidR="00403FBE" w:rsidRPr="00BF1431" w:rsidRDefault="00403FBE" w:rsidP="00403FBE">
      <w:pPr>
        <w:ind w:firstLine="720"/>
        <w:jc w:val="both"/>
        <w:rPr>
          <w:rFonts w:ascii="Times New Roman" w:hAnsi="Times New Roman" w:cs="Times New Roman"/>
          <w:sz w:val="25"/>
          <w:szCs w:val="25"/>
          <w:lang w:val="sq-AL"/>
        </w:rPr>
      </w:pPr>
      <w:r w:rsidRPr="00BF1431">
        <w:rPr>
          <w:rFonts w:ascii="Times New Roman" w:hAnsi="Times New Roman" w:cs="Times New Roman"/>
          <w:sz w:val="25"/>
          <w:szCs w:val="25"/>
          <w:lang w:val="sq-AL"/>
        </w:rPr>
        <w:t>Në mbështetje të nenit 100, të Kushtetutës së Republikës së Shqipërisë dhe të nenit 9, të ligjit nr.7504, datë 30.7.1991 “Për policinë e rendit”, me propozimin e Ministrisë së Rendit Publik, Këshilli i Ministrave</w:t>
      </w:r>
    </w:p>
    <w:p w:rsidR="00403FBE" w:rsidRPr="00BF1431" w:rsidRDefault="00403FBE" w:rsidP="00403FBE">
      <w:pPr>
        <w:ind w:firstLine="720"/>
        <w:jc w:val="both"/>
        <w:rPr>
          <w:rFonts w:ascii="Times New Roman" w:hAnsi="Times New Roman" w:cs="Times New Roman"/>
          <w:sz w:val="25"/>
          <w:szCs w:val="25"/>
          <w:lang w:val="sq-AL"/>
        </w:rPr>
      </w:pPr>
    </w:p>
    <w:p w:rsidR="00403FBE" w:rsidRPr="00BF1431" w:rsidRDefault="00403FBE" w:rsidP="00403FBE">
      <w:pPr>
        <w:ind w:firstLine="720"/>
        <w:jc w:val="center"/>
        <w:rPr>
          <w:rFonts w:ascii="Times New Roman" w:hAnsi="Times New Roman" w:cs="Times New Roman"/>
          <w:sz w:val="25"/>
          <w:szCs w:val="25"/>
          <w:lang w:val="sq-AL"/>
        </w:rPr>
      </w:pPr>
      <w:r w:rsidRPr="00BF1431">
        <w:rPr>
          <w:rFonts w:ascii="Times New Roman" w:hAnsi="Times New Roman" w:cs="Times New Roman"/>
          <w:sz w:val="25"/>
          <w:szCs w:val="25"/>
          <w:lang w:val="sq-AL"/>
        </w:rPr>
        <w:t>V E N D O S I:</w:t>
      </w:r>
    </w:p>
    <w:p w:rsidR="00403FBE" w:rsidRPr="00BF1431" w:rsidRDefault="00403FBE" w:rsidP="00403FBE">
      <w:pPr>
        <w:ind w:firstLine="720"/>
        <w:rPr>
          <w:rFonts w:ascii="Times New Roman" w:hAnsi="Times New Roman" w:cs="Times New Roman"/>
          <w:sz w:val="25"/>
          <w:szCs w:val="25"/>
          <w:lang w:val="sq-AL"/>
        </w:rPr>
      </w:pPr>
    </w:p>
    <w:p w:rsidR="00403FBE" w:rsidRPr="00BF1431" w:rsidRDefault="00403FBE" w:rsidP="00403FBE">
      <w:pPr>
        <w:ind w:firstLine="720"/>
        <w:jc w:val="both"/>
        <w:rPr>
          <w:rFonts w:ascii="Times New Roman" w:hAnsi="Times New Roman" w:cs="Times New Roman"/>
          <w:sz w:val="25"/>
          <w:szCs w:val="25"/>
          <w:lang w:val="sq-AL"/>
        </w:rPr>
      </w:pPr>
      <w:r w:rsidRPr="00BF1431">
        <w:rPr>
          <w:rFonts w:ascii="Times New Roman" w:hAnsi="Times New Roman" w:cs="Times New Roman"/>
          <w:sz w:val="25"/>
          <w:szCs w:val="25"/>
          <w:lang w:val="sq-AL"/>
        </w:rPr>
        <w:t>1. Riorganizohen drejtoritë e policisë në prefektura, dhe të gjitha strukturat e shërbimeve përbërëse, me mision drejtimin e lartë, kontrollin dhe koordinimin e veprimtarisë së komisariateve në territorin e prefekturave. Drejtoria është përgjegjëse për realizimin e parimeve dhe të misionit të policisë, nëpërmjet zbatimit korrekt të ligjeve, akteve nënligjore në fuqi dhe të parimeve të përgjithshme të drejtimit të policisë. Drejtoritë janë në varësi të drejtpërdrejtë të Ministrisë së Rendit Publik.</w:t>
      </w:r>
    </w:p>
    <w:p w:rsidR="00403FBE" w:rsidRPr="00BF1431" w:rsidRDefault="00403FBE" w:rsidP="00403FBE">
      <w:pPr>
        <w:ind w:firstLine="720"/>
        <w:jc w:val="both"/>
        <w:rPr>
          <w:rFonts w:ascii="Times New Roman" w:hAnsi="Times New Roman" w:cs="Times New Roman"/>
          <w:sz w:val="25"/>
          <w:szCs w:val="25"/>
          <w:lang w:val="sq-AL"/>
        </w:rPr>
      </w:pPr>
      <w:r w:rsidRPr="00BF1431">
        <w:rPr>
          <w:rFonts w:ascii="Times New Roman" w:hAnsi="Times New Roman" w:cs="Times New Roman"/>
          <w:sz w:val="25"/>
          <w:szCs w:val="25"/>
          <w:lang w:val="sq-AL"/>
        </w:rPr>
        <w:t>2. Në përputhje me misionin dhe detyrat e përgjithshme, ministri i Rendit Publik miraton kompetencat dhe detyrat funksionale të drejtorive të policisë në prefektura dhe të strukturave përbërëse.</w:t>
      </w:r>
    </w:p>
    <w:p w:rsidR="00403FBE" w:rsidRPr="00BF1431" w:rsidRDefault="00403FBE" w:rsidP="00403FBE">
      <w:pPr>
        <w:ind w:firstLine="720"/>
        <w:jc w:val="both"/>
        <w:rPr>
          <w:rFonts w:ascii="Times New Roman" w:hAnsi="Times New Roman" w:cs="Times New Roman"/>
          <w:sz w:val="25"/>
          <w:szCs w:val="25"/>
          <w:lang w:val="sq-AL"/>
        </w:rPr>
      </w:pPr>
      <w:r w:rsidRPr="00BF1431">
        <w:rPr>
          <w:rFonts w:ascii="Times New Roman" w:hAnsi="Times New Roman" w:cs="Times New Roman"/>
          <w:sz w:val="25"/>
          <w:szCs w:val="25"/>
          <w:lang w:val="sq-AL"/>
        </w:rPr>
        <w:t>3. Struktura, përbërja organike e këtyre drejtorive, si dhe të komisariateve e të shërbimeve të veçanta, në varësi, miratohen nga ministri i Rendit Publik, brenda limitit organik, ekzistues, të miratuar.</w:t>
      </w:r>
    </w:p>
    <w:p w:rsidR="00403FBE" w:rsidRPr="00BF1431" w:rsidRDefault="00403FBE" w:rsidP="00403FBE">
      <w:pPr>
        <w:ind w:firstLine="720"/>
        <w:jc w:val="both"/>
        <w:rPr>
          <w:rFonts w:ascii="Times New Roman" w:hAnsi="Times New Roman" w:cs="Times New Roman"/>
          <w:sz w:val="25"/>
          <w:szCs w:val="25"/>
          <w:lang w:val="sq-AL"/>
        </w:rPr>
      </w:pPr>
      <w:r w:rsidRPr="00BF1431">
        <w:rPr>
          <w:rFonts w:ascii="Times New Roman" w:hAnsi="Times New Roman" w:cs="Times New Roman"/>
          <w:sz w:val="25"/>
          <w:szCs w:val="25"/>
          <w:lang w:val="sq-AL"/>
        </w:rPr>
        <w:t>4. Emërimi, shkarkimi dhe lëvizja nga detyra e drejtorëve të drejtorisë së policisë në prefektura bëhet nga Kryeministri, me propozimin e ministrit të Rendit Publik.</w:t>
      </w:r>
    </w:p>
    <w:p w:rsidR="00403FBE" w:rsidRPr="00BF1431" w:rsidRDefault="00403FBE" w:rsidP="00403FBE">
      <w:pPr>
        <w:ind w:firstLine="720"/>
        <w:jc w:val="both"/>
        <w:rPr>
          <w:rFonts w:ascii="Times New Roman" w:hAnsi="Times New Roman" w:cs="Times New Roman"/>
          <w:sz w:val="25"/>
          <w:szCs w:val="25"/>
          <w:lang w:val="sq-AL"/>
        </w:rPr>
      </w:pPr>
      <w:r w:rsidRPr="00BF1431">
        <w:rPr>
          <w:rFonts w:ascii="Times New Roman" w:hAnsi="Times New Roman" w:cs="Times New Roman"/>
          <w:sz w:val="25"/>
          <w:szCs w:val="25"/>
          <w:lang w:val="sq-AL"/>
        </w:rPr>
        <w:t>5. Policia e rretheve Shkodër, Durrës, Elbasan, Fier, Berat, Korçë dhe Vlorë, deri më tani e organizuar në dy komisariate, të riorganizohet në një komisariat të vetëm.</w:t>
      </w:r>
    </w:p>
    <w:p w:rsidR="00403FBE" w:rsidRPr="00BF1431" w:rsidRDefault="00403FBE" w:rsidP="00403FBE">
      <w:pPr>
        <w:ind w:firstLine="720"/>
        <w:jc w:val="both"/>
        <w:rPr>
          <w:rFonts w:ascii="Times New Roman" w:hAnsi="Times New Roman" w:cs="Times New Roman"/>
          <w:sz w:val="25"/>
          <w:szCs w:val="25"/>
          <w:lang w:val="sq-AL"/>
        </w:rPr>
      </w:pPr>
      <w:r w:rsidRPr="00BF1431">
        <w:rPr>
          <w:rFonts w:ascii="Times New Roman" w:hAnsi="Times New Roman" w:cs="Times New Roman"/>
          <w:sz w:val="25"/>
          <w:szCs w:val="25"/>
          <w:lang w:val="sq-AL"/>
        </w:rPr>
        <w:t>6. Vendimet e Këshillit të Ministrave nr.665, datë 2.9.1996 “Për krijimin e drejtorisë së policisë, Tiranë”; nr.320, datë 15.8.1997 “Për krijimin e drejtorive të policisë në rrethet Shkodër, Durrës, Elbasan, Fier, Berat, Korçë dhe Vlorë dhe Korçë”; nr.473. datë 3.11.1998 “Për krijimin e drejtorive të policisë në prefektura” shfuqizohen.</w:t>
      </w:r>
    </w:p>
    <w:p w:rsidR="00403FBE" w:rsidRPr="00BF1431" w:rsidRDefault="00403FBE" w:rsidP="00403FBE">
      <w:pPr>
        <w:ind w:firstLine="720"/>
        <w:jc w:val="both"/>
        <w:rPr>
          <w:rFonts w:ascii="Times New Roman" w:hAnsi="Times New Roman" w:cs="Times New Roman"/>
          <w:sz w:val="25"/>
          <w:szCs w:val="25"/>
          <w:lang w:val="sq-AL"/>
        </w:rPr>
      </w:pPr>
      <w:r w:rsidRPr="00BF1431">
        <w:rPr>
          <w:rFonts w:ascii="Times New Roman" w:hAnsi="Times New Roman" w:cs="Times New Roman"/>
          <w:sz w:val="25"/>
          <w:szCs w:val="25"/>
          <w:lang w:val="sq-AL"/>
        </w:rPr>
        <w:t>7. Efektet, që rrjedhin nga zbatimi i këtij vendimi, përballohen nga buxheti i vitit 1999, miratuar për Ministrinë e Rendit Publik.</w:t>
      </w:r>
    </w:p>
    <w:p w:rsidR="00403FBE" w:rsidRPr="00BF1431" w:rsidRDefault="00403FBE" w:rsidP="00403FBE">
      <w:pPr>
        <w:ind w:firstLine="720"/>
        <w:jc w:val="both"/>
        <w:rPr>
          <w:rFonts w:ascii="Times New Roman" w:hAnsi="Times New Roman" w:cs="Times New Roman"/>
          <w:sz w:val="25"/>
          <w:szCs w:val="25"/>
          <w:lang w:val="sq-AL"/>
        </w:rPr>
      </w:pPr>
      <w:r w:rsidRPr="00BF1431">
        <w:rPr>
          <w:rFonts w:ascii="Times New Roman" w:hAnsi="Times New Roman" w:cs="Times New Roman"/>
          <w:sz w:val="25"/>
          <w:szCs w:val="25"/>
          <w:lang w:val="sq-AL"/>
        </w:rPr>
        <w:t>Ky vendim hyn në fuqi menjëherë.</w:t>
      </w:r>
    </w:p>
    <w:p w:rsidR="00403FBE" w:rsidRDefault="00403FBE" w:rsidP="00403FBE">
      <w:pPr>
        <w:ind w:firstLine="720"/>
        <w:jc w:val="right"/>
        <w:rPr>
          <w:rFonts w:ascii="Times New Roman" w:hAnsi="Times New Roman" w:cs="Times New Roman"/>
          <w:sz w:val="25"/>
          <w:szCs w:val="25"/>
          <w:lang w:val="sq-AL"/>
        </w:rPr>
      </w:pPr>
    </w:p>
    <w:p w:rsidR="00403FBE" w:rsidRPr="00BF1431" w:rsidRDefault="00403FBE" w:rsidP="00403FBE">
      <w:pPr>
        <w:ind w:firstLine="720"/>
        <w:jc w:val="right"/>
        <w:rPr>
          <w:rFonts w:ascii="Times New Roman" w:hAnsi="Times New Roman" w:cs="Times New Roman"/>
          <w:sz w:val="25"/>
          <w:szCs w:val="25"/>
          <w:lang w:val="sq-AL"/>
        </w:rPr>
      </w:pPr>
      <w:r w:rsidRPr="00BF1431">
        <w:rPr>
          <w:rFonts w:ascii="Times New Roman" w:hAnsi="Times New Roman" w:cs="Times New Roman"/>
          <w:sz w:val="25"/>
          <w:szCs w:val="25"/>
          <w:lang w:val="sq-AL"/>
        </w:rPr>
        <w:t xml:space="preserve">KRYEMINISTRI </w:t>
      </w:r>
    </w:p>
    <w:p w:rsidR="00403FBE" w:rsidRPr="00BF1431" w:rsidRDefault="00403FBE" w:rsidP="00403FBE">
      <w:pPr>
        <w:ind w:firstLine="720"/>
        <w:jc w:val="right"/>
        <w:rPr>
          <w:rFonts w:ascii="Times New Roman" w:hAnsi="Times New Roman" w:cs="Times New Roman"/>
          <w:b/>
          <w:sz w:val="25"/>
          <w:szCs w:val="25"/>
          <w:lang w:val="sq-AL"/>
        </w:rPr>
      </w:pPr>
      <w:r w:rsidRPr="00BF1431">
        <w:rPr>
          <w:rFonts w:ascii="Times New Roman" w:hAnsi="Times New Roman" w:cs="Times New Roman"/>
          <w:b/>
          <w:sz w:val="25"/>
          <w:szCs w:val="25"/>
          <w:lang w:val="sq-AL"/>
        </w:rPr>
        <w:t>Pandeli Majko</w:t>
      </w:r>
    </w:p>
    <w:p w:rsidR="00195364" w:rsidRDefault="00195364"/>
    <w:sectPr w:rsidR="001953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FBE"/>
    <w:rsid w:val="00195364"/>
    <w:rsid w:val="00403FBE"/>
    <w:rsid w:val="00A35B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198C15-DDEF-4314-9C56-1216062A2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3FBE"/>
    <w:pPr>
      <w:spacing w:after="0" w:line="240" w:lineRule="auto"/>
      <w:ind w:firstLine="28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1782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AKSHI</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Valeta Kaftalli</dc:creator>
  <cp:keywords/>
  <dc:description/>
  <cp:lastModifiedBy>Valeta Kaftalli</cp:lastModifiedBy>
  <cp:revision>1</cp:revision>
  <dcterms:created xsi:type="dcterms:W3CDTF">2025-02-06T10:03:00Z</dcterms:created>
  <dcterms:modified xsi:type="dcterms:W3CDTF">2025-02-06T10:03:00Z</dcterms:modified>
</cp:coreProperties>
</file>