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3D8" w:rsidRPr="00DF617C" w:rsidRDefault="009833D8" w:rsidP="009833D8">
      <w:pPr>
        <w:pStyle w:val="Akt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 E N D I M</w:t>
      </w:r>
    </w:p>
    <w:p w:rsidR="009833D8" w:rsidRPr="00DF617C" w:rsidRDefault="009833D8" w:rsidP="009833D8">
      <w:pPr>
        <w:pStyle w:val="NumriData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Nr.</w:t>
      </w:r>
      <w:r w:rsidR="00DF617C" w:rsidRPr="00DF617C">
        <w:rPr>
          <w:rFonts w:ascii="Garamond" w:hAnsi="Garamond"/>
          <w:sz w:val="24"/>
          <w:szCs w:val="24"/>
        </w:rPr>
        <w:t xml:space="preserve"> </w:t>
      </w:r>
      <w:r w:rsidRPr="00DF617C">
        <w:rPr>
          <w:rFonts w:ascii="Garamond" w:hAnsi="Garamond"/>
          <w:sz w:val="24"/>
          <w:szCs w:val="24"/>
        </w:rPr>
        <w:t>230, datë 22.5.1999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Titull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PËR STRUKTURËN DHE ORGANIKËN ANALITIKE TË ADMINISTRATËS DOGANORE</w:t>
      </w:r>
    </w:p>
    <w:p w:rsidR="009833D8" w:rsidRPr="00DF617C" w:rsidRDefault="00DF617C" w:rsidP="00DF617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i/>
          <w:sz w:val="24"/>
          <w:szCs w:val="24"/>
        </w:rPr>
        <w:t>(Ndryshuar me VKM nr. 596, datë 2.11.2001</w:t>
      </w:r>
      <w:r w:rsidR="008C078A">
        <w:rPr>
          <w:rFonts w:ascii="Garamond" w:hAnsi="Garamond"/>
          <w:i/>
          <w:sz w:val="24"/>
          <w:szCs w:val="24"/>
        </w:rPr>
        <w:t xml:space="preserve">; </w:t>
      </w:r>
      <w:r w:rsidR="009D6058">
        <w:rPr>
          <w:rFonts w:ascii="Garamond" w:hAnsi="Garamond"/>
          <w:i/>
          <w:sz w:val="24"/>
          <w:szCs w:val="24"/>
        </w:rPr>
        <w:t>nr. 234, datë 10.4.2003</w:t>
      </w:r>
      <w:bookmarkStart w:id="0" w:name="_GoBack"/>
      <w:bookmarkEnd w:id="0"/>
      <w:r w:rsidRPr="00DF617C">
        <w:rPr>
          <w:rFonts w:ascii="Garamond" w:hAnsi="Garamond"/>
          <w:i/>
          <w:sz w:val="24"/>
          <w:szCs w:val="24"/>
        </w:rPr>
        <w:t>)</w:t>
      </w:r>
    </w:p>
    <w:p w:rsidR="00DF617C" w:rsidRPr="00DF617C" w:rsidRDefault="00DF617C" w:rsidP="00DF617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i/>
          <w:sz w:val="24"/>
          <w:szCs w:val="24"/>
        </w:rPr>
        <w:t>(i përditësuar)</w:t>
      </w:r>
    </w:p>
    <w:p w:rsidR="00DF617C" w:rsidRPr="00DF617C" w:rsidRDefault="00DF617C" w:rsidP="00DF617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833D8" w:rsidRPr="00DF617C" w:rsidRDefault="009833D8" w:rsidP="009833D8">
      <w:pPr>
        <w:pStyle w:val="BazLigjPropozues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Në mbështetje të nenit 100 të Kushtetutës dhe të nenit 13 të ligjit nr.8849, datë 27.1.1999 “Kodi doganor i Republikës së Shqipërisë”, me propozimin e Ministrisë së Financave, Këshilli i Ministrave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VENDOS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 E N D O S I: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 xml:space="preserve">1. </w:t>
      </w:r>
      <w:r w:rsidR="00DF617C" w:rsidRPr="00DF617C">
        <w:rPr>
          <w:rFonts w:ascii="Garamond" w:hAnsi="Garamond"/>
          <w:i/>
          <w:sz w:val="24"/>
          <w:szCs w:val="24"/>
        </w:rPr>
        <w:t>Struktura dhe organika analitike e administratës doganore, me ndryshimet përkatëse, është sipas lidhjeve nr.1 dhe nr.2, që i bashkëlidhen këtij vendimi</w:t>
      </w:r>
      <w:r w:rsidRPr="00DF617C">
        <w:rPr>
          <w:rFonts w:ascii="Garamond" w:hAnsi="Garamond"/>
          <w:i/>
          <w:sz w:val="24"/>
          <w:szCs w:val="24"/>
        </w:rPr>
        <w:t xml:space="preserve">. 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2. Punonjësit e administratës doganore klasifikohen në këto kategori: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I. Kategoria A: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drejtor drejtorie në departament;</w:t>
      </w:r>
    </w:p>
    <w:p w:rsidR="009833D8" w:rsidRDefault="00DF617C" w:rsidP="009833D8">
      <w:pPr>
        <w:pStyle w:val="Paragraf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drejtor drejtorie rajonale;</w:t>
      </w:r>
    </w:p>
    <w:p w:rsidR="00DF617C" w:rsidRPr="00DF617C" w:rsidRDefault="00DF617C" w:rsidP="009833D8">
      <w:pPr>
        <w:pStyle w:val="Paragrafi"/>
        <w:rPr>
          <w:rFonts w:ascii="Garamond" w:hAnsi="Garamond"/>
          <w:i/>
          <w:sz w:val="24"/>
          <w:szCs w:val="24"/>
        </w:rPr>
      </w:pPr>
      <w:r>
        <w:t xml:space="preserve">- </w:t>
      </w:r>
      <w:r>
        <w:rPr>
          <w:rFonts w:ascii="Garamond" w:hAnsi="Garamond"/>
          <w:i/>
          <w:sz w:val="24"/>
          <w:szCs w:val="24"/>
        </w:rPr>
        <w:t>Nëpunës ndërlidhës SECIT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II. Kategoria B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përgjegjës sektori, kryetar dege doganore;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inspektor kontrolli në Drejtorinë e Kontrollit të Brendshëm.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III. Kategoria C1:</w:t>
      </w: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specialist, hetues doganor, drejtues turnesh</w:t>
      </w:r>
      <w:r w:rsidR="00DF617C">
        <w:rPr>
          <w:rFonts w:ascii="Garamond" w:hAnsi="Garamond"/>
          <w:sz w:val="24"/>
          <w:szCs w:val="24"/>
        </w:rPr>
        <w:t xml:space="preserve">, </w:t>
      </w:r>
      <w:r w:rsidR="00DF617C" w:rsidRPr="00DF617C">
        <w:rPr>
          <w:rFonts w:ascii="Garamond" w:hAnsi="Garamond"/>
          <w:i/>
          <w:sz w:val="24"/>
          <w:szCs w:val="24"/>
        </w:rPr>
        <w:t>programistë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IV.Kategoria C2:</w:t>
      </w:r>
    </w:p>
    <w:p w:rsidR="00DF617C" w:rsidRPr="00DF617C" w:rsidRDefault="009833D8" w:rsidP="00DF617C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doganier</w:t>
      </w:r>
      <w:r w:rsidR="00DF617C">
        <w:rPr>
          <w:rFonts w:ascii="Garamond" w:hAnsi="Garamond"/>
          <w:sz w:val="24"/>
          <w:szCs w:val="24"/>
        </w:rPr>
        <w:t xml:space="preserve">, </w:t>
      </w:r>
      <w:r w:rsidR="00DF617C" w:rsidRPr="00DF617C">
        <w:rPr>
          <w:rFonts w:ascii="Garamond" w:hAnsi="Garamond"/>
          <w:i/>
          <w:sz w:val="24"/>
          <w:szCs w:val="24"/>
        </w:rPr>
        <w:t>llogaritar.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V. Kategoria D1:</w:t>
      </w:r>
    </w:p>
    <w:p w:rsidR="009833D8" w:rsidRPr="00DF617C" w:rsidRDefault="009833D8" w:rsidP="009833D8">
      <w:pPr>
        <w:pStyle w:val="Paragrafi"/>
        <w:rPr>
          <w:rFonts w:ascii="Garamond" w:hAnsi="Garamond"/>
          <w:i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pranues, regjistrues deklaratash doganore, llogaritar-arkëtar, magazinier, operator, laborant, sekretar, arkivist</w:t>
      </w:r>
      <w:r w:rsidR="00DF617C" w:rsidRPr="00DF617C">
        <w:rPr>
          <w:rFonts w:ascii="Garamond" w:hAnsi="Garamond"/>
          <w:i/>
          <w:sz w:val="24"/>
          <w:szCs w:val="24"/>
        </w:rPr>
        <w:t>, shofer, teknik, shoqërues</w:t>
      </w:r>
      <w:r w:rsidRPr="00DF617C">
        <w:rPr>
          <w:rFonts w:ascii="Garamond" w:hAnsi="Garamond"/>
          <w:i/>
          <w:sz w:val="24"/>
          <w:szCs w:val="24"/>
        </w:rPr>
        <w:t>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VI. Kategoria D2: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- centralist, sportelist, sanitar dhe mirëmbajtës.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3. Ngarkohet Ministria e Financave që, në bashkëpunim me Departamentin e Administratës Publike, të hartojë deri më 30.6.1999 strukturën e re të pagave të administratës doganore, në përputhje me strategjinë e miratuar për pagat në administratën publike në Republikën e Shqipërisë.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4. Efektet financiare të këtij vendimi fillojnë nga data 15 maj 1999.</w:t>
      </w:r>
    </w:p>
    <w:p w:rsidR="009833D8" w:rsidRDefault="009833D8" w:rsidP="009833D8">
      <w:pPr>
        <w:pStyle w:val="Paragraf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Ky vendim hyn në fuqi menjëherë.</w:t>
      </w:r>
    </w:p>
    <w:p w:rsidR="00DF617C" w:rsidRPr="00DF617C" w:rsidRDefault="00DF617C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Autoriteti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KRYEMINISTRI</w:t>
      </w:r>
    </w:p>
    <w:p w:rsidR="009833D8" w:rsidRPr="00DF617C" w:rsidRDefault="009833D8" w:rsidP="009833D8">
      <w:pPr>
        <w:pStyle w:val="AutoritetiEmer"/>
        <w:rPr>
          <w:rFonts w:ascii="Garamond" w:hAnsi="Garamond"/>
          <w:sz w:val="24"/>
          <w:szCs w:val="24"/>
        </w:rPr>
      </w:pPr>
      <w:r w:rsidRPr="00DF617C">
        <w:rPr>
          <w:rFonts w:ascii="Garamond" w:hAnsi="Garamond"/>
          <w:sz w:val="24"/>
          <w:szCs w:val="24"/>
        </w:rPr>
        <w:t>Pandeli Majko</w:t>
      </w: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9833D8" w:rsidRPr="00DF617C" w:rsidRDefault="009833D8" w:rsidP="009833D8">
      <w:pPr>
        <w:pStyle w:val="Paragrafi"/>
        <w:rPr>
          <w:rFonts w:ascii="Garamond" w:hAnsi="Garamond"/>
          <w:sz w:val="24"/>
          <w:szCs w:val="24"/>
        </w:rPr>
      </w:pPr>
    </w:p>
    <w:p w:rsidR="00A0784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DF617C">
      <w:pPr>
        <w:keepNext/>
        <w:jc w:val="center"/>
        <w:outlineLvl w:val="0"/>
        <w:rPr>
          <w:caps/>
          <w:noProof w:val="0"/>
          <w:lang w:val="en-GB"/>
        </w:rPr>
      </w:pPr>
      <w:r w:rsidRPr="00DF617C">
        <w:rPr>
          <w:caps/>
          <w:noProof w:val="0"/>
          <w:lang w:val="en-GB"/>
        </w:rPr>
        <w:t>Struktura Organike dhe Analitike e ADministratës doganore</w:t>
      </w:r>
    </w:p>
    <w:p w:rsidR="006E3D45" w:rsidRPr="00DF617C" w:rsidRDefault="006E3D45" w:rsidP="008C078A">
      <w:pPr>
        <w:pStyle w:val="Paragrafi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(Shtuar </w:t>
      </w:r>
      <w:r w:rsidRPr="00DF617C">
        <w:rPr>
          <w:rFonts w:ascii="Garamond" w:hAnsi="Garamond"/>
          <w:i/>
          <w:sz w:val="24"/>
          <w:szCs w:val="24"/>
        </w:rPr>
        <w:t>me VKM nr. 596, datë 2.11.2001</w:t>
      </w:r>
      <w:r w:rsidR="008C078A">
        <w:rPr>
          <w:rFonts w:ascii="Garamond" w:hAnsi="Garamond"/>
          <w:i/>
          <w:sz w:val="24"/>
          <w:szCs w:val="24"/>
        </w:rPr>
        <w:t>; ndryshuar me VKM nr. 234, datë 10.4.2003</w:t>
      </w:r>
      <w:r w:rsidRPr="00DF617C">
        <w:rPr>
          <w:rFonts w:ascii="Garamond" w:hAnsi="Garamond"/>
          <w:i/>
          <w:sz w:val="24"/>
          <w:szCs w:val="24"/>
        </w:rPr>
        <w:t>)</w:t>
      </w:r>
    </w:p>
    <w:p w:rsidR="00DF617C" w:rsidRPr="00DF617C" w:rsidRDefault="00DF617C" w:rsidP="00DF617C">
      <w:pPr>
        <w:keepNext/>
        <w:jc w:val="center"/>
        <w:outlineLvl w:val="0"/>
        <w:rPr>
          <w:caps/>
          <w:noProof w:val="0"/>
          <w:lang w:val="en-GB"/>
        </w:rPr>
      </w:pPr>
    </w:p>
    <w:p w:rsidR="00DF617C" w:rsidRPr="00DF617C" w:rsidRDefault="00DF617C" w:rsidP="00DF617C">
      <w:pPr>
        <w:ind w:firstLine="720"/>
        <w:jc w:val="both"/>
        <w:rPr>
          <w:noProof w:val="0"/>
          <w:szCs w:val="20"/>
          <w:lang w:val="en-US"/>
        </w:rPr>
      </w:pPr>
    </w:p>
    <w:p w:rsidR="00DF617C" w:rsidRPr="00DF617C" w:rsidRDefault="00DF617C" w:rsidP="00DF617C">
      <w:pPr>
        <w:ind w:firstLine="720"/>
        <w:jc w:val="both"/>
        <w:rPr>
          <w:noProof w:val="0"/>
          <w:szCs w:val="20"/>
          <w:lang w:val="en-US"/>
        </w:rPr>
      </w:pPr>
    </w:p>
    <w:tbl>
      <w:tblPr>
        <w:tblW w:w="771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5"/>
        <w:gridCol w:w="861"/>
      </w:tblGrid>
      <w:tr w:rsidR="008C078A" w:rsidRPr="008C078A" w:rsidTr="00C309D1">
        <w:trPr>
          <w:trHeight w:val="226"/>
          <w:jc w:val="center"/>
        </w:trPr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Lidhja 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 I PERGJITHSHËM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Këshilltar i përgjithshëm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seksioni shtypi dhe marrëdhënie me publikun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Shoqërues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marrëdhënieve me jashtë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Nëpunës ndërlidhës i SECI-t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DEPARTAMENTI  ADMINISTRATIV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 departamenti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administrimit dhe e trajnimit të personelit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 i personelit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adm.personeli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Arkivistë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Recepsionistë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trajnimi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kompjuterizimit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Programistë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Programist ASYCUDA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investimeve dhe e logjistikës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i seksionit elektronik , elektrik dhe mekanik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Teknikë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Njësia e prokurimit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 i njësisë prokurimit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laboratorit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 laborantë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9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Asistencë laborante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9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 kontabilizimit dhe financës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Magazinierë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DEPARTAMENTI  TEKNIK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departamenti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procedurave dhe e mbledhjes së taksave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procedurave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mbledhjes së taksave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origjinës, vlerës dhe e tarifës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tarifës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seksioni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origjinës  dhe vlerës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seksioni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juridike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 juristë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statistikave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Operatorë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DEPARTAMENTI  OPERATIV  HETIMOR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departamenti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 finance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Sekretar/arshivist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antikontrabandës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Nëndrejtor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Komandantë grupi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të antikontrabandës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 kundër drogës etj.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Qendra operative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Punonjës armatimi dhe ndërlidhjej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Operatorë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detare e antikontrabandës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 dege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Komandantë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Teknikë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e hetimit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Nëndrejtor hetimi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Drejtoria e informacionit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seksioni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Specialistë informacioni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Asistent për teknologjinë e informacionit                         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Operatorë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357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rajonale Shkodër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Sekretar, arkivist , arketar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9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Shkodër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çështjeve të përgjithshme, e marrëdhënieve publike, administrimit, logjistikë; zyra e kontrolleve të jashtme;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34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Sekretare/ arkivist/ magazinier/                     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transit statistike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kontabilizimit dhe financës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Llogaritar-arkëtar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kontrolleve dokumentare dhe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Doganierë/pranimi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vlerësimi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regjimi doganor -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Pika e  Hanit të Hotit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i zyrës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Shefa turni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30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vlerësimi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peshore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Pika doganore Muriqan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i zyrës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Shefa turni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Pika doganore stacioni Bajzë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i zyrës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7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Lezhë (Shëngjin)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çështjeve të përgjithshme, e marrëdhënieve publike, administrimit, logjistike ; zyra e kontrolleve të jashtme;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regjimi doganor/borxhi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Tranzit Statistike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330"/>
          <w:jc w:val="center"/>
        </w:trPr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kontabilizimit dhe financës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Llogaritar-arkëtar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45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pranimit dhe regjistrimit të deklaratave doganore, zyra e kontrolleve  dokumentare dhe fizike në Shëngjin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pranimi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vlerësimi doganor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Kukës (Morinë)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39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39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Sekretare arshiviste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doganore; zyra e kontrolleve dokumentarë dhe fizikë; pika e kontrollit;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statistikë / transit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vlerësimi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8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kontabilizimit dhe financës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Llogaritar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18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Has (Qafë Prush)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7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7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e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doganore; zyra e kontrolleve dokumentare dhe fizike;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vlerësimi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rajonale Tiranë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Sekretare, arkiviste , arkëtare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Tiranë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4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statiskë, juridikë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Programist (ASYCUDA)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Arkivist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pranimit dhe regjistrimit të deklaratave doganore;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Doganier/pranimi /peshore 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kontrolleve dokumentare dhe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kontrolli fizik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vlere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regjimeve/ borxhi 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regjimi doganor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kontrollit të jashtëm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Durrës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statiskë, juridikë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Specialist jurist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Programist (ASYCUDA)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Statistika/transiti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Arkivistë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kontabilizimit dhe financës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kontrolleve të jashtme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regjimeve borxhi 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regjimesh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Zyra e kontrolleve dokumentare dhe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/peshore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Sektori i detit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turni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Doganierë/verifikimi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vlere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Sektori i trageteve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4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 pranimi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Doganierë/verifikimi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8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Doganiere/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Sektori Shkozet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pranimi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Doganierë/verifikimi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Doganierë/kontrolli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doganore Rinas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statiske,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8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Sekretar/magazinier/arkivist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</w:t>
            </w:r>
            <w:proofErr w:type="gramStart"/>
            <w:r w:rsidRPr="008C078A">
              <w:rPr>
                <w:rFonts w:ascii="Garamond" w:hAnsi="Garamond"/>
                <w:noProof w:val="0"/>
                <w:lang w:val="en-GB"/>
              </w:rPr>
              <w:t>doganore;  e</w:t>
            </w:r>
            <w:proofErr w:type="gramEnd"/>
            <w:r w:rsidRPr="008C078A">
              <w:rPr>
                <w:rFonts w:ascii="Garamond" w:hAnsi="Garamond"/>
                <w:noProof w:val="0"/>
                <w:lang w:val="en-GB"/>
              </w:rPr>
              <w:t xml:space="preserve"> kontrolleve dokum. dhe fizike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pranim/tranzit/statistika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verifikimi/vlere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kontrolli fizik, regjimi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ekontrollit të pasagjerëve dhe bagazheve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Kontroll/pasagjerët/ bagazhe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29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Llogaritar/arkëtar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Elbasan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tranzit/statistika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Sekretar/arkivist/magazinier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Peshkopi (Blladë)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statistikë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,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 -  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rajonale Pogradec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Sekretar, arkivist, arkëtare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 Qafë Thanë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transit statistika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 dhe kontrollit dokumentar /fizik dhe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18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Llogaritar/arkëtar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Pika Tushemisht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përfshirë edhe mjediset e magazinimit të përkohshëm; zyra e pranimit dhe regjistrimit të deklaratave doganore;pikë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66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59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Dega e doganës Korcë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Kryetar dogane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Sekretar/arkivist/magazinier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70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 -  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  Pika  Goricë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përfshirë edhe mjediset e magazinimit të përkohshëm; zyra e pranimit dhe regjistrimit të deklaratave doganore; pikë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Dega e doganës Kapshticë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transit statistikë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Sekretar/arshivist/ 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 dhe kontrollit dokumentar /fizik dhe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 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Llogaritar/arkëtar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 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Drejtoria  rajonale Vlorë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Sekretar, arkivist, 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Vlorë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dogane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cështjeve të përgjithshme, marrëdhenieve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transit statistikë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Sekretar/arshivist / magazinjer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 dhe kontrollit dokumentar /fizik dhe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 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 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Arkëtare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 Pika   Himarë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përfshirë edhe mjediset e magazinimit të përkohshëm; zyra e pranimit dhe regjistrimit të deklaratave doganore; pikë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49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Berat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statiskë,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regjime/borxhi /statistike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kontrollit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Llogaritar-arkëtar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Fier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logjistikës, statiskë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Doganier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Sekretar/arkivist/magazinier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Punëtore pastrimi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Doiganier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 -  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17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Drejtoria rajonale Gjirokastër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Drejtor rajonal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Sekretar, arkivist , arkëtar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Seksioni i çështjeve të përgjithshme/kompjuterave statistike dhe juridike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vlere/përjashtime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Specialist jurist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Hetues (Oficer i policisë gjyqësore 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Seksioni i kontrollit të brendshëm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9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Kakavijë Gjirokastër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logjistikës, statiske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Inspektor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transit statistike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Sekretar/arshivist /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Shofer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Mirëmbajtja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Pastruese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 dhe kontrollit dokumentar /fizik dhe pikë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Shefa turni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 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 xml:space="preserve">Doganierë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regjime/ borxhi /përjashtimesh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14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48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Sarandë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logjistikës, statiskë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Inspektor kontrolli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transiti/statistika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Sekretar/arkivist/magazinier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pranimi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vlere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Llogaritar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Pika doganore Qafë-Botë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Shef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të përgjithshme, marrëdhënieve publike,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përfshirë edhe mjediset e magazinimit të përkohshëm; zyra e pranimit dhe regjistrimit të deklaratave doganore;pikë kontrolli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verifikimi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5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Totali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Dega e doganës Tri Urat Përmet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Kryetar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çështjeve  të përgjithshme, marrëdhënieve publike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logjistikës, statiske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 transit /statistike /regjime/borxhi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Sekretar/arshivist/magazinier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Shofer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Punëtor mirëmbajtje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pranimit dhe regjistrimit të deklaratave doganore, kontrollit fizik dhe dokumentar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Shefa turni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pranim/peshore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lastRenderedPageBreak/>
              <w:t>Doganierë verifikimi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2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Doganier vlere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Doganierë kontrollit fizik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3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 xml:space="preserve">Zyra e kontabilizimit dhe financës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Llogaritar - arkëtar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Totali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16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hAnsi="Garamond"/>
                <w:noProof w:val="0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hAnsi="Garamond"/>
                <w:noProof w:val="0"/>
                <w:lang w:val="en-GB"/>
              </w:rPr>
            </w:pP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Nr.punonjësve gjithsej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1050</w:t>
            </w:r>
          </w:p>
        </w:tc>
      </w:tr>
      <w:tr w:rsidR="008C078A" w:rsidRPr="008C078A" w:rsidTr="00C309D1">
        <w:trPr>
          <w:trHeight w:val="255"/>
          <w:jc w:val="center"/>
        </w:trPr>
        <w:tc>
          <w:tcPr>
            <w:tcW w:w="6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rPr>
                <w:rFonts w:ascii="Garamond" w:eastAsia="Arial Unicode MS" w:hAnsi="Garamond"/>
                <w:noProof w:val="0"/>
                <w:lang w:val="en-GB"/>
              </w:rPr>
            </w:pPr>
            <w:r w:rsidRPr="008C078A">
              <w:rPr>
                <w:rFonts w:ascii="Garamond" w:hAnsi="Garamond"/>
                <w:noProof w:val="0"/>
                <w:lang w:val="en-GB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C078A" w:rsidRPr="008C078A" w:rsidRDefault="008C078A" w:rsidP="008C078A">
            <w:pPr>
              <w:widowControl/>
              <w:jc w:val="center"/>
              <w:rPr>
                <w:rFonts w:ascii="Garamond" w:eastAsia="Arial Unicode MS" w:hAnsi="Garamond"/>
                <w:noProof w:val="0"/>
                <w:lang w:val="en-GB"/>
              </w:rPr>
            </w:pPr>
          </w:p>
        </w:tc>
      </w:tr>
    </w:tbl>
    <w:p w:rsidR="00DF617C" w:rsidRPr="00DF617C" w:rsidRDefault="00DF617C" w:rsidP="00DF617C">
      <w:pPr>
        <w:widowControl/>
        <w:rPr>
          <w:rFonts w:ascii="Times New Roman" w:hAnsi="Times New Roman"/>
          <w:noProof w:val="0"/>
          <w:sz w:val="20"/>
          <w:szCs w:val="20"/>
          <w:lang w:val="en-GB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p w:rsidR="00DF617C" w:rsidRPr="00DF617C" w:rsidRDefault="00DF617C" w:rsidP="003941D1">
      <w:pPr>
        <w:pStyle w:val="Paragrafi"/>
        <w:rPr>
          <w:rFonts w:ascii="Garamond" w:hAnsi="Garamond"/>
          <w:sz w:val="24"/>
          <w:szCs w:val="24"/>
        </w:rPr>
      </w:pPr>
    </w:p>
    <w:sectPr w:rsidR="00DF617C" w:rsidRPr="00DF617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1517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331D8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3D45"/>
    <w:rsid w:val="00705463"/>
    <w:rsid w:val="00730FDE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C078A"/>
    <w:rsid w:val="009833D8"/>
    <w:rsid w:val="009C29DF"/>
    <w:rsid w:val="009D6058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F617C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77BE5-5B2E-4004-8154-A52105F8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DF617C"/>
  </w:style>
  <w:style w:type="paragraph" w:customStyle="1" w:styleId="Fletorjagjendet">
    <w:name w:val="Fletorja gjendet"/>
    <w:rsid w:val="00DF617C"/>
    <w:pPr>
      <w:pageBreakBefore/>
      <w:widowControl w:val="0"/>
    </w:pPr>
    <w:rPr>
      <w:rFonts w:ascii="CG Times" w:hAnsi="CG Times"/>
      <w:b/>
      <w:noProof/>
      <w:sz w:val="22"/>
      <w:szCs w:val="22"/>
      <w:lang w:val="sq-AL"/>
    </w:rPr>
  </w:style>
  <w:style w:type="numbering" w:customStyle="1" w:styleId="NoList2">
    <w:name w:val="No List2"/>
    <w:next w:val="NoList"/>
    <w:uiPriority w:val="99"/>
    <w:semiHidden/>
    <w:unhideWhenUsed/>
    <w:rsid w:val="00DF617C"/>
  </w:style>
  <w:style w:type="numbering" w:customStyle="1" w:styleId="NoList3">
    <w:name w:val="No List3"/>
    <w:next w:val="NoList"/>
    <w:uiPriority w:val="99"/>
    <w:semiHidden/>
    <w:unhideWhenUsed/>
    <w:rsid w:val="008C0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2749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2026-04-28T09:36:00Z</dcterms:created>
  <dcterms:modified xsi:type="dcterms:W3CDTF">2026-04-28T09:48:00Z</dcterms:modified>
</cp:coreProperties>
</file>