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4C8" w:rsidRPr="006A383F" w:rsidRDefault="006444C8" w:rsidP="006444C8">
      <w:pPr>
        <w:pStyle w:val="Akti"/>
      </w:pPr>
      <w:bookmarkStart w:id="0" w:name="_GoBack"/>
      <w:bookmarkEnd w:id="0"/>
      <w:r w:rsidRPr="006A383F">
        <w:t>V E N D I M</w:t>
      </w:r>
    </w:p>
    <w:p w:rsidR="006444C8" w:rsidRPr="006A383F" w:rsidRDefault="006444C8" w:rsidP="006444C8">
      <w:pPr>
        <w:pStyle w:val="NumriData"/>
      </w:pPr>
      <w:r w:rsidRPr="006A383F">
        <w:t>Nr.332, datë 15.7.1999</w:t>
      </w:r>
    </w:p>
    <w:p w:rsidR="006444C8" w:rsidRPr="006A383F" w:rsidRDefault="006444C8" w:rsidP="006444C8">
      <w:pPr>
        <w:pStyle w:val="Paragrafi"/>
      </w:pPr>
    </w:p>
    <w:p w:rsidR="006444C8" w:rsidRPr="006A383F" w:rsidRDefault="006444C8" w:rsidP="006444C8">
      <w:pPr>
        <w:pStyle w:val="Titulli"/>
      </w:pPr>
      <w:r w:rsidRPr="006A383F">
        <w:t>PËR RIORGANIZIMIN E KOMISIONIT SHTETËROR TË ADIOKOMUNIKACIONEVE</w:t>
      </w:r>
    </w:p>
    <w:p w:rsidR="006444C8" w:rsidRPr="006A383F" w:rsidRDefault="006444C8" w:rsidP="006444C8">
      <w:pPr>
        <w:pStyle w:val="Paragrafi"/>
      </w:pPr>
    </w:p>
    <w:p w:rsidR="006444C8" w:rsidRPr="00A45048" w:rsidRDefault="006444C8" w:rsidP="006444C8">
      <w:pPr>
        <w:pStyle w:val="BazLigjPropozues"/>
      </w:pPr>
      <w:r w:rsidRPr="00A45048">
        <w:t>Në mbështetje të nenit 100 të Kushtetutës dhe të nenit 7.1, të ligjit nr. 8038, datë 23.11.1995 “Për telekomunikacionet në Republikën e Shqipërisë”, me propozimin e Ministrisë së Ekonomisë Publike dhe Privatizimit, Këshilli i Ministrave</w:t>
      </w:r>
    </w:p>
    <w:p w:rsidR="006444C8" w:rsidRPr="006A383F" w:rsidRDefault="006444C8" w:rsidP="006444C8">
      <w:pPr>
        <w:pStyle w:val="Paragrafi"/>
      </w:pPr>
    </w:p>
    <w:p w:rsidR="006444C8" w:rsidRPr="006A383F" w:rsidRDefault="006444C8" w:rsidP="006444C8">
      <w:pPr>
        <w:pStyle w:val="VENDOSI"/>
      </w:pPr>
      <w:r w:rsidRPr="006A383F">
        <w:t>V E N D O S I :</w:t>
      </w:r>
    </w:p>
    <w:p w:rsidR="006444C8" w:rsidRPr="006A383F" w:rsidRDefault="006444C8" w:rsidP="006444C8">
      <w:pPr>
        <w:pStyle w:val="Paragrafi"/>
      </w:pPr>
    </w:p>
    <w:p w:rsidR="006444C8" w:rsidRPr="006A383F" w:rsidRDefault="006444C8" w:rsidP="006444C8">
      <w:pPr>
        <w:pStyle w:val="Paragrafi"/>
      </w:pPr>
      <w:r w:rsidRPr="006A383F">
        <w:t>1.Riorganizimin e komisionit shtetëror të radiokomunikacioneve, me këtë përbërje:</w:t>
      </w:r>
    </w:p>
    <w:p w:rsidR="006444C8" w:rsidRPr="006A383F" w:rsidRDefault="006444C8" w:rsidP="006444C8">
      <w:pPr>
        <w:pStyle w:val="Paragrafi"/>
      </w:pPr>
      <w:r w:rsidRPr="006A383F">
        <w:t>- Ministri i Ekonomisë Publike dhe Privatizimit</w:t>
      </w:r>
      <w:r w:rsidRPr="006A383F">
        <w:tab/>
      </w:r>
      <w:r w:rsidRPr="006A383F">
        <w:tab/>
      </w:r>
      <w:r w:rsidRPr="006A383F">
        <w:tab/>
        <w:t>kryetar</w:t>
      </w:r>
    </w:p>
    <w:p w:rsidR="006444C8" w:rsidRPr="006A383F" w:rsidRDefault="006444C8" w:rsidP="006444C8">
      <w:pPr>
        <w:pStyle w:val="Paragrafi"/>
      </w:pPr>
      <w:r w:rsidRPr="006A383F">
        <w:t xml:space="preserve">- Ministri i </w:t>
      </w:r>
      <w:r>
        <w:t>Informacionit</w:t>
      </w:r>
      <w:r>
        <w:tab/>
      </w:r>
      <w:r>
        <w:tab/>
      </w:r>
      <w:r>
        <w:tab/>
      </w:r>
      <w:r>
        <w:tab/>
      </w:r>
      <w:r>
        <w:tab/>
      </w:r>
      <w:r w:rsidRPr="006A383F">
        <w:t>zëvendëskryetar</w:t>
      </w:r>
    </w:p>
    <w:p w:rsidR="006444C8" w:rsidRPr="006A383F" w:rsidRDefault="006444C8" w:rsidP="006444C8">
      <w:pPr>
        <w:pStyle w:val="Paragrafi"/>
      </w:pPr>
      <w:r w:rsidRPr="006A383F">
        <w:t>- Drejtori i komunikimeve ne Ministrinë e Mbrojtjes</w:t>
      </w:r>
      <w:r w:rsidRPr="006A383F">
        <w:tab/>
      </w:r>
      <w:r w:rsidRPr="006A383F">
        <w:tab/>
        <w:t>anëtar</w:t>
      </w:r>
    </w:p>
    <w:p w:rsidR="006444C8" w:rsidRPr="006A383F" w:rsidRDefault="006444C8" w:rsidP="006444C8">
      <w:pPr>
        <w:pStyle w:val="Paragrafi"/>
      </w:pPr>
      <w:r w:rsidRPr="006A383F">
        <w:t>- Drejtori i ndërlidhjes në Ministrinë e Rendit Publik</w:t>
      </w:r>
      <w:r w:rsidRPr="006A383F">
        <w:tab/>
      </w:r>
      <w:r w:rsidRPr="006A383F">
        <w:tab/>
        <w:t xml:space="preserve">    “</w:t>
      </w:r>
    </w:p>
    <w:p w:rsidR="006444C8" w:rsidRPr="006A383F" w:rsidRDefault="006444C8" w:rsidP="006444C8">
      <w:pPr>
        <w:pStyle w:val="Paragrafi"/>
      </w:pPr>
      <w:r w:rsidRPr="006A383F">
        <w:t>- Drejtori i ndërlidhjes në SHIK</w:t>
      </w:r>
      <w:r w:rsidRPr="006A383F">
        <w:tab/>
      </w:r>
      <w:r w:rsidRPr="006A383F">
        <w:tab/>
      </w:r>
      <w:r w:rsidRPr="006A383F">
        <w:tab/>
      </w:r>
      <w:r w:rsidRPr="006A383F">
        <w:tab/>
      </w:r>
      <w:r w:rsidRPr="006A383F">
        <w:tab/>
        <w:t xml:space="preserve">    “</w:t>
      </w:r>
    </w:p>
    <w:p w:rsidR="006444C8" w:rsidRPr="006A383F" w:rsidRDefault="006444C8" w:rsidP="006444C8">
      <w:pPr>
        <w:pStyle w:val="Paragrafi"/>
      </w:pPr>
      <w:r w:rsidRPr="006A383F">
        <w:t>- Drejtori i ra</w:t>
      </w:r>
      <w:r>
        <w:t>diokomunikacioneve në ERT</w:t>
      </w:r>
      <w:r>
        <w:tab/>
      </w:r>
      <w:r>
        <w:tab/>
      </w:r>
      <w:r>
        <w:tab/>
      </w:r>
      <w:r w:rsidRPr="006A383F">
        <w:t xml:space="preserve"> </w:t>
      </w:r>
      <w:r>
        <w:t xml:space="preserve">    </w:t>
      </w:r>
      <w:r w:rsidRPr="006A383F">
        <w:t>“</w:t>
      </w:r>
    </w:p>
    <w:p w:rsidR="006444C8" w:rsidRPr="006A383F" w:rsidRDefault="006444C8" w:rsidP="006444C8">
      <w:pPr>
        <w:pStyle w:val="Paragrafi"/>
      </w:pPr>
      <w:r w:rsidRPr="006A383F">
        <w:t>- Anëtar i Këshillit Kombëtar të R</w:t>
      </w:r>
      <w:r>
        <w:t>adiotelevizionit</w:t>
      </w:r>
      <w:r>
        <w:tab/>
      </w:r>
      <w:r>
        <w:tab/>
        <w:t xml:space="preserve">     </w:t>
      </w:r>
      <w:r w:rsidRPr="006A383F">
        <w:t>“</w:t>
      </w:r>
    </w:p>
    <w:p w:rsidR="006444C8" w:rsidRPr="006A383F" w:rsidRDefault="006444C8" w:rsidP="006444C8">
      <w:pPr>
        <w:pStyle w:val="Paragrafi"/>
      </w:pPr>
      <w:r w:rsidRPr="006A383F">
        <w:t>- Drejtori i Drejtorisë së Përgjithshme të PT-së</w:t>
      </w:r>
      <w:r w:rsidRPr="006A383F">
        <w:tab/>
      </w:r>
      <w:r w:rsidRPr="006A383F">
        <w:tab/>
      </w:r>
      <w:r w:rsidRPr="006A383F">
        <w:tab/>
        <w:t xml:space="preserve"> sekretar</w:t>
      </w:r>
    </w:p>
    <w:p w:rsidR="006444C8" w:rsidRPr="006A383F" w:rsidRDefault="006444C8" w:rsidP="006444C8">
      <w:pPr>
        <w:pStyle w:val="Paragrafi"/>
      </w:pPr>
      <w:r w:rsidRPr="006A383F">
        <w:t>2. Anëtarët e komisionit ndihmohen nga:</w:t>
      </w:r>
    </w:p>
    <w:p w:rsidR="006444C8" w:rsidRPr="006A383F" w:rsidRDefault="006444C8" w:rsidP="006444C8">
      <w:pPr>
        <w:pStyle w:val="Paragrafi"/>
      </w:pPr>
      <w:r w:rsidRPr="006A383F">
        <w:t>Këshilltar</w:t>
      </w:r>
      <w:r w:rsidRPr="006A383F">
        <w:tab/>
      </w:r>
      <w:r w:rsidRPr="006A383F">
        <w:tab/>
      </w:r>
      <w:r w:rsidRPr="006A383F">
        <w:tab/>
        <w:t>ekspert në fushën e radiokomunikacioneve</w:t>
      </w:r>
    </w:p>
    <w:p w:rsidR="006444C8" w:rsidRPr="006A383F" w:rsidRDefault="006444C8" w:rsidP="006444C8">
      <w:pPr>
        <w:pStyle w:val="Paragrafi"/>
      </w:pPr>
      <w:r w:rsidRPr="006A383F">
        <w:t xml:space="preserve">Këshilltar </w:t>
      </w:r>
      <w:r w:rsidRPr="006A383F">
        <w:tab/>
      </w:r>
      <w:r w:rsidRPr="006A383F">
        <w:tab/>
      </w:r>
      <w:r w:rsidRPr="006A383F">
        <w:tab/>
        <w:t>ekspert në fushën juridike.</w:t>
      </w:r>
    </w:p>
    <w:p w:rsidR="006444C8" w:rsidRPr="006A383F" w:rsidRDefault="006444C8" w:rsidP="006444C8">
      <w:pPr>
        <w:pStyle w:val="Paragrafi"/>
      </w:pPr>
      <w:r w:rsidRPr="006A383F">
        <w:t>Këshilltarët caktohen nga Ministri i Ekonomisë Publike dhe Privatizimit.</w:t>
      </w:r>
    </w:p>
    <w:p w:rsidR="006444C8" w:rsidRPr="006A383F" w:rsidRDefault="006444C8" w:rsidP="006444C8">
      <w:pPr>
        <w:pStyle w:val="Paragrafi"/>
      </w:pPr>
      <w:r w:rsidRPr="006A383F">
        <w:t>3. Komisioni Shtetëror i Radiokomunikacioneve është organ kolegjial dhe konsultativ i Këshillit të Ministrave dhe funksionon në bazë të një rregulloreje të hartuar nga komisioni dhe të miratuar nga kryetari i tij.</w:t>
      </w:r>
    </w:p>
    <w:p w:rsidR="006444C8" w:rsidRPr="006A383F" w:rsidRDefault="006444C8" w:rsidP="006444C8">
      <w:pPr>
        <w:pStyle w:val="Paragrafi"/>
      </w:pPr>
      <w:r w:rsidRPr="006A383F">
        <w:t>Ai mblidhet jo më pak se një herë në 3 muaj, me propozimin e kryetarit ose me kërkesën me shkrim të të paktën e 1/3 së anëtarëve të komisionit.</w:t>
      </w:r>
    </w:p>
    <w:p w:rsidR="006444C8" w:rsidRPr="006A383F" w:rsidRDefault="006444C8" w:rsidP="006444C8">
      <w:pPr>
        <w:pStyle w:val="Paragrafi"/>
      </w:pPr>
      <w:r w:rsidRPr="006A383F">
        <w:t>Mbledhjet e komisionit zhvillohen kur janë të pranishëm të paktën 2/3 e anëtarëve.</w:t>
      </w:r>
    </w:p>
    <w:p w:rsidR="006444C8" w:rsidRPr="006A383F" w:rsidRDefault="006444C8" w:rsidP="006444C8">
      <w:pPr>
        <w:pStyle w:val="Paragrafi"/>
      </w:pPr>
      <w:r w:rsidRPr="006A383F">
        <w:t>4. Për të kryer veprimtarinë komisioni shtetëror i radiokomunikacioneve ka këto detyra dhe të drejta:</w:t>
      </w:r>
    </w:p>
    <w:p w:rsidR="006444C8" w:rsidRPr="006A383F" w:rsidRDefault="006444C8" w:rsidP="006444C8">
      <w:pPr>
        <w:pStyle w:val="Paragrafi"/>
      </w:pPr>
      <w:r w:rsidRPr="006A383F">
        <w:t>a) Harton dhe i propozon Këshillit të Ministrave:</w:t>
      </w:r>
    </w:p>
    <w:p w:rsidR="006444C8" w:rsidRPr="006A383F" w:rsidRDefault="006444C8" w:rsidP="006444C8">
      <w:pPr>
        <w:pStyle w:val="Paragrafi"/>
      </w:pPr>
      <w:r w:rsidRPr="006A383F">
        <w:t>- planin kombëtar të ndarjes së brezave të frekuencave për të gjitha shërbimet e  radiokomunikacioneve në vendin tonë (për nevoja civile dhe ushtarake), duke u mbështetur në planin përkatës të “Rregullores ndërkombëtare të radiokomunikacioneve”. Plani i hartuar t’i japë përparësi plotësimit të nevojave të mbrojtjes kombëtare dhe sigurisë së vendit;</w:t>
      </w:r>
    </w:p>
    <w:p w:rsidR="006444C8" w:rsidRPr="006A383F" w:rsidRDefault="006444C8" w:rsidP="006444C8">
      <w:pPr>
        <w:pStyle w:val="Paragrafi"/>
      </w:pPr>
      <w:r w:rsidRPr="006A383F">
        <w:t>- zgjidhjen e problemeve, që lindin ndërmjet shërbimeve të radiokomunikacioneve,  gjatë zhvillimit të tyre.</w:t>
      </w:r>
    </w:p>
    <w:p w:rsidR="006444C8" w:rsidRPr="006A383F" w:rsidRDefault="006444C8" w:rsidP="006444C8">
      <w:pPr>
        <w:pStyle w:val="Paragrafi"/>
      </w:pPr>
      <w:r w:rsidRPr="006A383F">
        <w:t>b) Shqyrton dhe jep mendim për propozimet që kanë të bëjnë me radiokomunikacionet dhe që i paraqiten Këshillit të Ministrave.</w:t>
      </w:r>
    </w:p>
    <w:p w:rsidR="006444C8" w:rsidRPr="006A383F" w:rsidRDefault="006444C8" w:rsidP="006444C8">
      <w:pPr>
        <w:pStyle w:val="Paragrafi"/>
      </w:pPr>
      <w:r w:rsidRPr="006A383F">
        <w:t>c) Harton objektivat afatgjata të administrimit të frekuencave për shërbimet e ndryshme të radiokomunikacioneve, duke mbajtur parasysh kërkesat e ditës dhe të së ardhmes, si dhe bën rishikimin periodik të tyre.</w:t>
      </w:r>
    </w:p>
    <w:p w:rsidR="006444C8" w:rsidRPr="006A383F" w:rsidRDefault="006444C8" w:rsidP="006444C8">
      <w:pPr>
        <w:pStyle w:val="Paragrafi"/>
      </w:pPr>
      <w:r w:rsidRPr="006A383F">
        <w:t>ç)  Propozon rregullat dhe kushtet e bashkëveprimit ndërmjet ERT-së dhe operatorëve të telekomunikacioneve me organet e mbrojtjes e të sigurisë së vendit në fushën e administrimit të radiofrekuencave.</w:t>
      </w:r>
    </w:p>
    <w:p w:rsidR="006444C8" w:rsidRPr="006A383F" w:rsidRDefault="006444C8" w:rsidP="006444C8">
      <w:pPr>
        <w:pStyle w:val="Paragrafi"/>
      </w:pPr>
      <w:r w:rsidRPr="006A383F">
        <w:t>5. Anëtarët e komisionit të shpërblehen me 40 000 (dyzetë mijë) lekë në vit, kurse këshilltarët e këtij komisioni të shpërblehen me 30 000 (tridhjetë mijë) lekë në vit. Ngarkohet Ministria e Ekonomisë Publike dhe Privatizimit të parashikojë në shpenzimet buxhetore fondet e nevojshme për këtë shpërblim.</w:t>
      </w:r>
    </w:p>
    <w:p w:rsidR="006444C8" w:rsidRPr="006A383F" w:rsidRDefault="006444C8" w:rsidP="006444C8">
      <w:pPr>
        <w:pStyle w:val="Paragrafi"/>
      </w:pPr>
      <w:r w:rsidRPr="006A383F">
        <w:t>6. Vendimi i Këshillit të Ministrave nr.908, datë 2.12.1996, “Për riorganizimin e komisionit shtetëror të radiokomunikacioneve”, shfuqizohet.</w:t>
      </w:r>
    </w:p>
    <w:p w:rsidR="006444C8" w:rsidRPr="006A383F" w:rsidRDefault="006444C8" w:rsidP="006444C8">
      <w:pPr>
        <w:pStyle w:val="Paragrafi"/>
      </w:pPr>
      <w:r w:rsidRPr="006A383F">
        <w:t>Ky vendim hyn në fuqi 15 ditë pas botimit në Fletoren Zyrtare.</w:t>
      </w:r>
    </w:p>
    <w:p w:rsidR="006444C8" w:rsidRPr="006A383F" w:rsidRDefault="006444C8" w:rsidP="006444C8">
      <w:pPr>
        <w:pStyle w:val="Paragrafi"/>
      </w:pPr>
    </w:p>
    <w:p w:rsidR="006444C8" w:rsidRPr="006A383F" w:rsidRDefault="006444C8" w:rsidP="006444C8">
      <w:pPr>
        <w:pStyle w:val="Autoriteti"/>
      </w:pPr>
      <w:r w:rsidRPr="006A383F">
        <w:lastRenderedPageBreak/>
        <w:t>KRYEMINISTRI</w:t>
      </w:r>
    </w:p>
    <w:p w:rsidR="006444C8" w:rsidRPr="006A383F" w:rsidRDefault="006444C8" w:rsidP="006444C8">
      <w:pPr>
        <w:pStyle w:val="AutoritetiEmer"/>
      </w:pPr>
      <w:r w:rsidRPr="006A383F">
        <w:t>Pandeli Majko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444C8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822C2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00FA9E-8DA2-4C15-BE25-0FC10ACA5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2019-03-27T09:54:00Z</dcterms:created>
  <dcterms:modified xsi:type="dcterms:W3CDTF">2019-03-27T09:54:00Z</dcterms:modified>
</cp:coreProperties>
</file>