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141" w:rsidRPr="005F095E" w:rsidRDefault="00095141" w:rsidP="00095141">
      <w:pPr>
        <w:pStyle w:val="Paragrafi"/>
      </w:pPr>
      <w:bookmarkStart w:id="0" w:name="_GoBack"/>
      <w:bookmarkEnd w:id="0"/>
    </w:p>
    <w:p w:rsidR="00095141" w:rsidRPr="005F095E" w:rsidRDefault="00095141" w:rsidP="00095141">
      <w:pPr>
        <w:pStyle w:val="Paragrafi"/>
      </w:pPr>
    </w:p>
    <w:p w:rsidR="00095141" w:rsidRPr="005F095E" w:rsidRDefault="00095141" w:rsidP="00095141">
      <w:pPr>
        <w:pStyle w:val="Akti"/>
      </w:pPr>
      <w:r w:rsidRPr="005F095E">
        <w:t>V E N D I M</w:t>
      </w:r>
    </w:p>
    <w:p w:rsidR="00095141" w:rsidRPr="005F095E" w:rsidRDefault="00095141" w:rsidP="00095141">
      <w:pPr>
        <w:pStyle w:val="NumriData"/>
      </w:pPr>
      <w:r w:rsidRPr="005F095E">
        <w:t>Nr. 346, datë 29.7.1999</w:t>
      </w:r>
    </w:p>
    <w:p w:rsidR="00095141" w:rsidRPr="005F095E" w:rsidRDefault="00095141" w:rsidP="00095141">
      <w:pPr>
        <w:pStyle w:val="Paragrafi"/>
      </w:pPr>
    </w:p>
    <w:p w:rsidR="00095141" w:rsidRPr="005F095E" w:rsidRDefault="00095141" w:rsidP="00095141">
      <w:pPr>
        <w:pStyle w:val="Titulli"/>
      </w:pPr>
      <w:r w:rsidRPr="005F095E">
        <w:t xml:space="preserve">PËR SHPRONËSIMIN PËR INTERES PUBLIK TË NJË TRUALLI ME </w:t>
      </w:r>
    </w:p>
    <w:p w:rsidR="00095141" w:rsidRPr="005F095E" w:rsidRDefault="00095141" w:rsidP="00095141">
      <w:pPr>
        <w:pStyle w:val="Titulli"/>
      </w:pPr>
      <w:r w:rsidRPr="005F095E">
        <w:t>SIPËRFAQE 970 m2 NË PARKUN E MADH TË TIRANËS</w:t>
      </w:r>
    </w:p>
    <w:p w:rsidR="00095141" w:rsidRPr="005F095E" w:rsidRDefault="00095141" w:rsidP="00095141">
      <w:pPr>
        <w:pStyle w:val="Paragrafi"/>
      </w:pPr>
    </w:p>
    <w:p w:rsidR="00095141" w:rsidRPr="005F095E" w:rsidRDefault="00095141" w:rsidP="00095141">
      <w:pPr>
        <w:pStyle w:val="BazLigjPropozues"/>
      </w:pPr>
      <w:r w:rsidRPr="005F095E">
        <w:t>Në mbështetje të nenit 100 të Kushtetutës dhe të nenit 9 të ligjit nr. 7848, datë 25.7.1994 “Për shpronësimet për interes publik, si dhe për marrjen në përdorim të përkohshëm të pasurisë së paluajtshme”, me propozimin e Ministrisë së Rendit Publik, Këshilli i Ministrave</w:t>
      </w:r>
    </w:p>
    <w:p w:rsidR="00095141" w:rsidRPr="005F095E" w:rsidRDefault="00095141" w:rsidP="00095141">
      <w:pPr>
        <w:pStyle w:val="Paragrafi"/>
      </w:pPr>
    </w:p>
    <w:p w:rsidR="00095141" w:rsidRPr="005F095E" w:rsidRDefault="00095141" w:rsidP="00095141">
      <w:pPr>
        <w:pStyle w:val="VENDOSI"/>
      </w:pPr>
      <w:r w:rsidRPr="005F095E">
        <w:t>V E N D O S I:</w:t>
      </w:r>
    </w:p>
    <w:p w:rsidR="00095141" w:rsidRPr="005F095E" w:rsidRDefault="00095141" w:rsidP="00095141">
      <w:pPr>
        <w:pStyle w:val="Paragrafi"/>
      </w:pPr>
    </w:p>
    <w:p w:rsidR="00095141" w:rsidRPr="005F095E" w:rsidRDefault="00095141" w:rsidP="00095141">
      <w:pPr>
        <w:pStyle w:val="Paragrafi"/>
      </w:pPr>
      <w:r w:rsidRPr="005F095E">
        <w:t>1. Shpronësimin për interes publik të pasurisë së paluajtshme, në pronësi të z. Paulin Markaj, me sipërfaqe 970 m2, për qëllime strategjike, të mbrojtjes kombëtare e të rendit publik, me vendndodhje në Parkun e Madh të Tiranës, në territorin e Bashkisë së Tiranës.</w:t>
      </w:r>
    </w:p>
    <w:p w:rsidR="00095141" w:rsidRPr="005F095E" w:rsidRDefault="00095141" w:rsidP="00095141">
      <w:pPr>
        <w:pStyle w:val="Paragrafi"/>
      </w:pPr>
      <w:r w:rsidRPr="005F095E">
        <w:t>2. Shpronësimi bëhet në favor të Ministrisë së Rendit Publik.</w:t>
      </w:r>
    </w:p>
    <w:p w:rsidR="00095141" w:rsidRPr="005F095E" w:rsidRDefault="00095141" w:rsidP="00095141">
      <w:pPr>
        <w:pStyle w:val="Paragrafi"/>
      </w:pPr>
      <w:r w:rsidRPr="005F095E">
        <w:t>3. Pronari i pasurisë së paluajtshme i cili shpronësohet kompensohet me vlerë të plotë, me 6 840 440 (gjashtë milionë e tetëqind e dyzet mijë e katërqind e dyzet) lekë.</w:t>
      </w:r>
    </w:p>
    <w:p w:rsidR="00095141" w:rsidRPr="005F095E" w:rsidRDefault="00095141" w:rsidP="00095141">
      <w:pPr>
        <w:pStyle w:val="Paragrafi"/>
      </w:pPr>
      <w:r w:rsidRPr="005F095E">
        <w:t>4. Fondi për kompensimin e pronarit të pasurisë së paluajtshme që do të shpronësohet të përballohet nga fondi rezervë i Këshillit të Ministrave.</w:t>
      </w:r>
    </w:p>
    <w:p w:rsidR="00095141" w:rsidRPr="005F095E" w:rsidRDefault="00095141" w:rsidP="00095141">
      <w:pPr>
        <w:pStyle w:val="Paragrafi"/>
      </w:pPr>
      <w:r w:rsidRPr="005F095E">
        <w:t>5. Shpronësimi të përfundojë brenda datës 31.12.1999.</w:t>
      </w:r>
    </w:p>
    <w:p w:rsidR="00095141" w:rsidRPr="005F095E" w:rsidRDefault="00095141" w:rsidP="00095141">
      <w:pPr>
        <w:pStyle w:val="Paragrafi"/>
      </w:pPr>
      <w:r w:rsidRPr="005F095E">
        <w:t>6. Ngarkohen Ministria e Rendit Publik dhe Bashkia e Tiranës për zbatimin e këtij vendimi.</w:t>
      </w:r>
    </w:p>
    <w:p w:rsidR="00095141" w:rsidRPr="005F095E" w:rsidRDefault="00095141" w:rsidP="00095141">
      <w:pPr>
        <w:pStyle w:val="Paragrafi"/>
      </w:pPr>
      <w:r w:rsidRPr="005F095E">
        <w:t>Ky vendim hyn në fuqi menjëherë.</w:t>
      </w:r>
    </w:p>
    <w:p w:rsidR="00095141" w:rsidRPr="005F095E" w:rsidRDefault="00095141" w:rsidP="00095141">
      <w:pPr>
        <w:pStyle w:val="Paragrafi"/>
      </w:pPr>
    </w:p>
    <w:p w:rsidR="00095141" w:rsidRPr="005F095E" w:rsidRDefault="00095141" w:rsidP="00095141">
      <w:pPr>
        <w:pStyle w:val="Autoriteti"/>
      </w:pPr>
      <w:r w:rsidRPr="005F095E">
        <w:t>KRYEMINISTRI</w:t>
      </w:r>
    </w:p>
    <w:p w:rsidR="00095141" w:rsidRPr="005F095E" w:rsidRDefault="00095141" w:rsidP="00095141">
      <w:pPr>
        <w:pStyle w:val="AutoritetiEmer"/>
      </w:pPr>
      <w:r w:rsidRPr="005F095E">
        <w:t xml:space="preserve">      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95141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6754A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7F7783-063C-4A46-9821-FA60DA9CF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