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482" w:rsidRPr="006A5290" w:rsidRDefault="00852482" w:rsidP="00852482">
      <w:pPr>
        <w:pStyle w:val="Akti"/>
      </w:pPr>
      <w:bookmarkStart w:id="0" w:name="_GoBack"/>
      <w:bookmarkEnd w:id="0"/>
      <w:r w:rsidRPr="006A5290">
        <w:t>V E N D I M</w:t>
      </w:r>
    </w:p>
    <w:p w:rsidR="00852482" w:rsidRPr="006A5290" w:rsidRDefault="00852482" w:rsidP="00852482">
      <w:pPr>
        <w:pStyle w:val="NumriData"/>
      </w:pPr>
      <w:r w:rsidRPr="006A5290">
        <w:t>Nr.454, datë 23.9.1999</w:t>
      </w:r>
    </w:p>
    <w:p w:rsidR="00852482" w:rsidRPr="006A5290" w:rsidRDefault="00852482" w:rsidP="00852482">
      <w:pPr>
        <w:pStyle w:val="Paragrafi"/>
      </w:pPr>
    </w:p>
    <w:p w:rsidR="00852482" w:rsidRPr="006A5290" w:rsidRDefault="00852482" w:rsidP="00852482">
      <w:pPr>
        <w:pStyle w:val="Titulli"/>
      </w:pPr>
      <w:r w:rsidRPr="006A5290">
        <w:t>Për ndryshimin e tarifave në shërbimet postare</w:t>
      </w:r>
    </w:p>
    <w:p w:rsidR="00852482" w:rsidRPr="006A5290" w:rsidRDefault="00852482" w:rsidP="00852482">
      <w:pPr>
        <w:pStyle w:val="Paragrafi"/>
      </w:pPr>
    </w:p>
    <w:p w:rsidR="00852482" w:rsidRPr="006A5290" w:rsidRDefault="00852482" w:rsidP="00852482">
      <w:pPr>
        <w:pStyle w:val="BazLigjPropozues"/>
      </w:pPr>
      <w:r w:rsidRPr="006A5290">
        <w:t>Në mbështetje të nenit 100 të Kushtetutës dhe të nenit 5 të ligjit nr.7581, datë 7.7.1992 “Për çmimet dhe tarifat”, me propozimin e Ministrisë së Ekonomisë Publike dhe Privatizimit, Këshilli i Ministrave</w:t>
      </w:r>
    </w:p>
    <w:p w:rsidR="00852482" w:rsidRPr="006A5290" w:rsidRDefault="00852482" w:rsidP="00852482">
      <w:pPr>
        <w:pStyle w:val="Paragrafi"/>
      </w:pPr>
    </w:p>
    <w:p w:rsidR="00852482" w:rsidRPr="006A5290" w:rsidRDefault="00852482" w:rsidP="00852482">
      <w:pPr>
        <w:pStyle w:val="VENDOSI"/>
      </w:pPr>
      <w:r w:rsidRPr="006A5290">
        <w:t>V E N D O S I:</w:t>
      </w:r>
    </w:p>
    <w:p w:rsidR="00852482" w:rsidRPr="006A5290" w:rsidRDefault="00852482" w:rsidP="00852482">
      <w:pPr>
        <w:pStyle w:val="Paragrafi"/>
      </w:pPr>
    </w:p>
    <w:p w:rsidR="00852482" w:rsidRPr="006A5290" w:rsidRDefault="00852482" w:rsidP="00852482">
      <w:pPr>
        <w:pStyle w:val="Paragrafi"/>
      </w:pPr>
      <w:r w:rsidRPr="006A5290">
        <w:t>1.Tarifat në shërbimet postare rriten mesatarisht 30 për qind</w:t>
      </w:r>
    </w:p>
    <w:p w:rsidR="00852482" w:rsidRPr="006A5290" w:rsidRDefault="00852482" w:rsidP="00852482">
      <w:pPr>
        <w:pStyle w:val="Paragrafi"/>
      </w:pPr>
      <w:r w:rsidRPr="006A5290">
        <w:t>2. Drejtoria e Përgjithshme e Postave dhe Telekomunikacioneve të bëjë zbërthimin analitik të tarifave për çdo lloj shërbimi.</w:t>
      </w:r>
    </w:p>
    <w:p w:rsidR="00852482" w:rsidRPr="006A5290" w:rsidRDefault="00852482" w:rsidP="00852482">
      <w:pPr>
        <w:pStyle w:val="Paragrafi"/>
      </w:pPr>
      <w:r w:rsidRPr="006A5290">
        <w:t>3. Vendimi i Këshillit të Ministrave nr.530, datë 19.8.1996 “Për ndryshimin e tarifave në shërbimet postare dhe miratimin e tarifave për shërbimet e reja”, shfuqizohet.</w:t>
      </w:r>
    </w:p>
    <w:p w:rsidR="00852482" w:rsidRPr="006A5290" w:rsidRDefault="00852482" w:rsidP="00852482">
      <w:pPr>
        <w:pStyle w:val="Paragrafi"/>
      </w:pPr>
      <w:r w:rsidRPr="006A5290">
        <w:t>Ky vendim hyn në fuqi pas botimit në Fletoren Zyrtare.</w:t>
      </w:r>
    </w:p>
    <w:p w:rsidR="00852482" w:rsidRPr="006A5290" w:rsidRDefault="00852482" w:rsidP="00852482">
      <w:pPr>
        <w:pStyle w:val="Paragrafi"/>
      </w:pPr>
    </w:p>
    <w:p w:rsidR="00852482" w:rsidRPr="006A5290" w:rsidRDefault="00852482" w:rsidP="00852482">
      <w:pPr>
        <w:pStyle w:val="Autoriteti"/>
      </w:pPr>
      <w:r w:rsidRPr="006A5290">
        <w:t>KRYEMINISTRI</w:t>
      </w:r>
    </w:p>
    <w:p w:rsidR="00852482" w:rsidRPr="006A5290" w:rsidRDefault="00852482" w:rsidP="00852482">
      <w:pPr>
        <w:pStyle w:val="AutoritetiEmer"/>
      </w:pPr>
      <w:r w:rsidRPr="006A5290">
        <w:t>Pandeli Majko</w:t>
      </w:r>
    </w:p>
    <w:p w:rsidR="00852482" w:rsidRPr="006A5290" w:rsidRDefault="00852482" w:rsidP="00852482">
      <w:pPr>
        <w:pStyle w:val="Paragrafi"/>
      </w:pPr>
    </w:p>
    <w:p w:rsidR="00852482" w:rsidRPr="006A5290" w:rsidRDefault="00852482" w:rsidP="0085248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2482"/>
    <w:rsid w:val="008656D4"/>
    <w:rsid w:val="00872000"/>
    <w:rsid w:val="00881600"/>
    <w:rsid w:val="009C29DF"/>
    <w:rsid w:val="009F35C9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C12EA9-4279-4318-B01E-959D84881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