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FA9" w:rsidRPr="00AF2E44" w:rsidRDefault="00710FA9" w:rsidP="00710FA9">
      <w:pPr>
        <w:pStyle w:val="Akti"/>
      </w:pPr>
      <w:bookmarkStart w:id="0" w:name="_GoBack"/>
      <w:bookmarkEnd w:id="0"/>
      <w:r w:rsidRPr="00AF2E44">
        <w:t>V E N D I M</w:t>
      </w:r>
    </w:p>
    <w:p w:rsidR="00710FA9" w:rsidRPr="00AF2E44" w:rsidRDefault="00710FA9" w:rsidP="00710FA9">
      <w:pPr>
        <w:pStyle w:val="NumriData"/>
      </w:pPr>
      <w:r w:rsidRPr="00AF2E44">
        <w:t>Nr.469, datë 6.10.1999</w:t>
      </w:r>
    </w:p>
    <w:p w:rsidR="00710FA9" w:rsidRPr="00AF2E44" w:rsidRDefault="00710FA9" w:rsidP="00710FA9">
      <w:pPr>
        <w:pStyle w:val="Paragrafi"/>
      </w:pPr>
    </w:p>
    <w:p w:rsidR="00710FA9" w:rsidRPr="00AF2E44" w:rsidRDefault="00710FA9" w:rsidP="00710FA9">
      <w:pPr>
        <w:pStyle w:val="Titulli"/>
      </w:pPr>
      <w:r w:rsidRPr="00AF2E44">
        <w:t>PËR NJË SHTESË FONDI NË BUXHETIN E AGJENCISË TELEGRAFIKE SHQIPTARE</w:t>
      </w:r>
    </w:p>
    <w:p w:rsidR="00710FA9" w:rsidRPr="00AF2E44" w:rsidRDefault="00710FA9" w:rsidP="00710FA9">
      <w:pPr>
        <w:pStyle w:val="Paragrafi"/>
      </w:pPr>
    </w:p>
    <w:p w:rsidR="00710FA9" w:rsidRPr="00AF2E44" w:rsidRDefault="00710FA9" w:rsidP="00710FA9">
      <w:pPr>
        <w:pStyle w:val="BazLigjPropozues"/>
      </w:pPr>
      <w:r w:rsidRPr="00AF2E44">
        <w:t>Në mbështetje të nenit 100 të Kushtetutës dhe të ligjit nr.8439, datë 29.12.1998 “Për buxhetin e shtetit të vitit 1999”, me propozimin e Zëvendëskryeministrit dhe Ministrit të Koordinimit Qeveritar, Këshilli i Ministrave,</w:t>
      </w:r>
    </w:p>
    <w:p w:rsidR="00710FA9" w:rsidRPr="00AF2E44" w:rsidRDefault="00710FA9" w:rsidP="00710FA9">
      <w:pPr>
        <w:pStyle w:val="Paragrafi"/>
      </w:pPr>
    </w:p>
    <w:p w:rsidR="00710FA9" w:rsidRPr="00AF2E44" w:rsidRDefault="00710FA9" w:rsidP="00710FA9">
      <w:pPr>
        <w:pStyle w:val="VENDOSI"/>
      </w:pPr>
      <w:r w:rsidRPr="00AF2E44">
        <w:t>V E N D O S I:</w:t>
      </w:r>
    </w:p>
    <w:p w:rsidR="00710FA9" w:rsidRPr="00AF2E44" w:rsidRDefault="00710FA9" w:rsidP="00710FA9">
      <w:pPr>
        <w:pStyle w:val="Paragrafi"/>
      </w:pPr>
    </w:p>
    <w:p w:rsidR="00710FA9" w:rsidRPr="00AF2E44" w:rsidRDefault="00710FA9" w:rsidP="00710FA9">
      <w:pPr>
        <w:pStyle w:val="Paragrafi"/>
      </w:pPr>
      <w:r w:rsidRPr="00AF2E44">
        <w:t>1.Agjencisë Telegrafike Shqiptare t’i akordohet një fond shtesë nga buxheti i vitit 1999 prej 2 500 000 (dymilionë e pesëqind mijë) lekësh, nga të cilat 500 000 (pesëqind mijë) lekë për fond page dhe 2 000 000 (dy milionë) lekë për shpenzime operative.</w:t>
      </w:r>
    </w:p>
    <w:p w:rsidR="00710FA9" w:rsidRPr="00AF2E44" w:rsidRDefault="00710FA9" w:rsidP="00710FA9">
      <w:pPr>
        <w:pStyle w:val="Paragrafi"/>
      </w:pPr>
      <w:r w:rsidRPr="00AF2E44">
        <w:t>2. Efektet financiare të përballohen nga fondi rezervë i Këshillit të Ministrave.</w:t>
      </w:r>
    </w:p>
    <w:p w:rsidR="00710FA9" w:rsidRPr="00AF2E44" w:rsidRDefault="00710FA9" w:rsidP="00710FA9">
      <w:pPr>
        <w:pStyle w:val="Paragrafi"/>
      </w:pPr>
      <w:r w:rsidRPr="00AF2E44">
        <w:t>3. Ngarkohet Ministria e Financave dhe Agjencia Telegrafike Shqiptare për zbatimin e këtij vendimi.</w:t>
      </w:r>
    </w:p>
    <w:p w:rsidR="00710FA9" w:rsidRPr="00AF2E44" w:rsidRDefault="00710FA9" w:rsidP="00710FA9">
      <w:pPr>
        <w:pStyle w:val="Paragrafi"/>
      </w:pPr>
      <w:r w:rsidRPr="00AF2E44">
        <w:t>Ky vendim hyn në fuqi pas botimit në Fletoren Zyrtare,</w:t>
      </w:r>
    </w:p>
    <w:p w:rsidR="00710FA9" w:rsidRPr="00AF2E44" w:rsidRDefault="00710FA9" w:rsidP="00710FA9">
      <w:pPr>
        <w:pStyle w:val="Paragrafi"/>
      </w:pPr>
    </w:p>
    <w:p w:rsidR="00710FA9" w:rsidRPr="00AF2E44" w:rsidRDefault="00710FA9" w:rsidP="00710FA9">
      <w:pPr>
        <w:pStyle w:val="Autoriteti"/>
      </w:pPr>
      <w:r w:rsidRPr="00AF2E44">
        <w:t>KRYEMINISTRI</w:t>
      </w:r>
    </w:p>
    <w:p w:rsidR="00710FA9" w:rsidRPr="00AF2E44" w:rsidRDefault="00710FA9" w:rsidP="00710FA9">
      <w:pPr>
        <w:pStyle w:val="AutoritetiEmer"/>
      </w:pPr>
      <w:r w:rsidRPr="00AF2E44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10FA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664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11BFE2-2559-4AE1-A3BD-291E6E29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