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F27" w:rsidRPr="00DF6C1D" w:rsidRDefault="00BE3F27" w:rsidP="00BE3F27">
      <w:pPr>
        <w:pStyle w:val="Paragrafi"/>
      </w:pPr>
      <w:bookmarkStart w:id="0" w:name="_GoBack"/>
      <w:bookmarkEnd w:id="0"/>
    </w:p>
    <w:p w:rsidR="00BE3F27" w:rsidRPr="00DF6C1D" w:rsidRDefault="00BE3F27" w:rsidP="00BE3F27">
      <w:pPr>
        <w:pStyle w:val="Akti"/>
      </w:pPr>
      <w:r w:rsidRPr="00DF6C1D">
        <w:t xml:space="preserve">V E N D I M </w:t>
      </w:r>
    </w:p>
    <w:p w:rsidR="00BE3F27" w:rsidRPr="00DF6C1D" w:rsidRDefault="00BE3F27" w:rsidP="00BE3F27">
      <w:pPr>
        <w:pStyle w:val="NumriData"/>
      </w:pPr>
      <w:r w:rsidRPr="00DF6C1D">
        <w:t>Nr.507, datë 8.11.1999</w:t>
      </w:r>
    </w:p>
    <w:p w:rsidR="00BE3F27" w:rsidRPr="00DF6C1D" w:rsidRDefault="00BE3F27" w:rsidP="00BE3F27">
      <w:pPr>
        <w:pStyle w:val="Paragrafi"/>
      </w:pPr>
    </w:p>
    <w:p w:rsidR="00BE3F27" w:rsidRPr="00DF6C1D" w:rsidRDefault="00BE3F27" w:rsidP="00BE3F27">
      <w:pPr>
        <w:pStyle w:val="Titulli"/>
      </w:pPr>
      <w:r w:rsidRPr="00DF6C1D">
        <w:t>PËR MIRATIMIN E AMENDAM</w:t>
      </w:r>
      <w:r>
        <w:t xml:space="preserve">ENTIT TË MARRËVESHJES PËR KREDI </w:t>
      </w:r>
      <w:r w:rsidRPr="00DF6C1D">
        <w:t xml:space="preserve">    ZHVILLIMI - IDA CREDIT 2795 - ALB, PËR PROJEKTIN E AGROPËRPUNIMIT</w:t>
      </w:r>
    </w:p>
    <w:p w:rsidR="00BE3F27" w:rsidRPr="00DF6C1D" w:rsidRDefault="00BE3F27" w:rsidP="00BE3F27">
      <w:pPr>
        <w:pStyle w:val="Paragrafi"/>
      </w:pPr>
    </w:p>
    <w:p w:rsidR="00BE3F27" w:rsidRPr="00DF6C1D" w:rsidRDefault="00BE3F27" w:rsidP="00BE3F27">
      <w:pPr>
        <w:pStyle w:val="BazLigjPropozues"/>
      </w:pPr>
      <w:r w:rsidRPr="00DF6C1D">
        <w:t xml:space="preserve">Në mbështetje të nenit 100 të Kushtetutës dhe të ligjit nr.8371, datë 29.7.1998 "Për lidhjen e traktateve dhe marrëveshjeve ndërkombëtare", me propozimin e Ministrisë së Financave, </w:t>
      </w:r>
    </w:p>
    <w:p w:rsidR="00BE3F27" w:rsidRPr="00DF6C1D" w:rsidRDefault="00BE3F27" w:rsidP="00BE3F27">
      <w:pPr>
        <w:pStyle w:val="Paragrafi"/>
      </w:pPr>
    </w:p>
    <w:p w:rsidR="00BE3F27" w:rsidRPr="00DF6C1D" w:rsidRDefault="00BE3F27" w:rsidP="00BE3F27">
      <w:pPr>
        <w:pStyle w:val="Institucioni"/>
      </w:pPr>
      <w:r w:rsidRPr="00DF6C1D">
        <w:t>KËSHILLI I MINISTRAVE</w:t>
      </w:r>
    </w:p>
    <w:p w:rsidR="00BE3F27" w:rsidRPr="00DF6C1D" w:rsidRDefault="00BE3F27" w:rsidP="00BE3F27">
      <w:pPr>
        <w:pStyle w:val="Paragrafi"/>
      </w:pPr>
    </w:p>
    <w:p w:rsidR="00BE3F27" w:rsidRPr="00DF6C1D" w:rsidRDefault="00BE3F27" w:rsidP="00BE3F27">
      <w:pPr>
        <w:pStyle w:val="VENDOSI"/>
      </w:pPr>
      <w:r w:rsidRPr="00DF6C1D">
        <w:t>V E N D O S I:</w:t>
      </w:r>
    </w:p>
    <w:p w:rsidR="00BE3F27" w:rsidRPr="00DF6C1D" w:rsidRDefault="00BE3F27" w:rsidP="00BE3F27">
      <w:pPr>
        <w:pStyle w:val="Paragrafi"/>
      </w:pPr>
    </w:p>
    <w:p w:rsidR="00BE3F27" w:rsidRPr="00DF6C1D" w:rsidRDefault="00BE3F27" w:rsidP="00BE3F27">
      <w:pPr>
        <w:pStyle w:val="Paragrafi"/>
      </w:pPr>
      <w:r w:rsidRPr="00DF6C1D">
        <w:t>1. Miratimin e shtyrjes së datës të mbylljes së marrëveshjes të kredisë ndërmjet Shqipërisë dhe IDA-s, për projektin e agropërpunimit, deri më 30 qershor 2000, vetëm për financimin e sektorit të agropërpunimit.</w:t>
      </w:r>
    </w:p>
    <w:p w:rsidR="00BE3F27" w:rsidRPr="00DF6C1D" w:rsidRDefault="00BE3F27" w:rsidP="00BE3F27">
      <w:pPr>
        <w:pStyle w:val="Paragrafi"/>
      </w:pPr>
      <w:r w:rsidRPr="00DF6C1D">
        <w:t>2. Miratimin e uljes së fondeve në zërin "Shërbime konsulence, udhëtime studimi e trajnimi për projektin" nga 70 000 SDR në 60 000 SDR dhe futjen e një zëri të ri "Shpenzime operative në rritje" prej 10 000 SDR-sh.</w:t>
      </w:r>
    </w:p>
    <w:p w:rsidR="00BE3F27" w:rsidRPr="00DF6C1D" w:rsidRDefault="00BE3F27" w:rsidP="00BE3F27">
      <w:pPr>
        <w:pStyle w:val="Paragrafi"/>
      </w:pPr>
      <w:r w:rsidRPr="00DF6C1D">
        <w:t>3. Miratimin e mbylljes së njësisë së zbatimit të projektit të agropërpunimit pranë Ministrisë së Bujqësisë dhe Ushqimit, më datën 8 nëntor 1999.</w:t>
      </w:r>
    </w:p>
    <w:p w:rsidR="00BE3F27" w:rsidRPr="00DF6C1D" w:rsidRDefault="00BE3F27" w:rsidP="00BE3F27">
      <w:pPr>
        <w:pStyle w:val="Paragrafi"/>
      </w:pPr>
      <w:r w:rsidRPr="00DF6C1D">
        <w:t>4. Ngarkohet njësia e zbatimit të projekteve pranë Ministrisë së Financave, për administrimin e fondeve të projektit të agropërpunimit.</w:t>
      </w:r>
    </w:p>
    <w:p w:rsidR="00BE3F27" w:rsidRPr="00DF6C1D" w:rsidRDefault="00BE3F27" w:rsidP="00BE3F27">
      <w:pPr>
        <w:pStyle w:val="Paragrafi"/>
      </w:pPr>
      <w:r w:rsidRPr="00DF6C1D">
        <w:t>Ky vendim hyn në fuqi pas botimit në Fletoren Zyrtare.</w:t>
      </w:r>
    </w:p>
    <w:p w:rsidR="00BE3F27" w:rsidRPr="00DF6C1D" w:rsidRDefault="00BE3F27" w:rsidP="00BE3F27">
      <w:pPr>
        <w:pStyle w:val="Paragrafi"/>
      </w:pPr>
    </w:p>
    <w:p w:rsidR="00BE3F27" w:rsidRPr="00DF6C1D" w:rsidRDefault="00BE3F27" w:rsidP="00BE3F27">
      <w:pPr>
        <w:pStyle w:val="Autoriteti"/>
      </w:pPr>
      <w:r w:rsidRPr="00DF6C1D">
        <w:t>KRYEMINISTRI</w:t>
      </w:r>
    </w:p>
    <w:p w:rsidR="00BE3F27" w:rsidRDefault="00BE3F27" w:rsidP="00BE3F27">
      <w:pPr>
        <w:pStyle w:val="AutoritetiEmer"/>
      </w:pPr>
      <w:r>
        <w:t>Ilir Meta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A7B15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BE3F27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0AFFE92-6BFF-4EAD-B26E-6211FC6F2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2019-03-27T09:58:00Z</dcterms:created>
  <dcterms:modified xsi:type="dcterms:W3CDTF">2019-03-27T09:58:00Z</dcterms:modified>
</cp:coreProperties>
</file>