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0BDB" w:rsidRPr="00302C44" w:rsidRDefault="00210BDB" w:rsidP="00210BDB">
      <w:pPr>
        <w:pStyle w:val="Akti"/>
      </w:pPr>
      <w:bookmarkStart w:id="0" w:name="_GoBack"/>
      <w:bookmarkEnd w:id="0"/>
      <w:r w:rsidRPr="00302C44">
        <w:t>V E N D I M</w:t>
      </w:r>
    </w:p>
    <w:p w:rsidR="00210BDB" w:rsidRPr="00302C44" w:rsidRDefault="00210BDB" w:rsidP="00210BDB">
      <w:pPr>
        <w:pStyle w:val="NumriData"/>
      </w:pPr>
      <w:r w:rsidRPr="00302C44">
        <w:t>Nr.526, datë 14.11.1999</w:t>
      </w:r>
    </w:p>
    <w:p w:rsidR="00210BDB" w:rsidRPr="00302C44" w:rsidRDefault="00210BDB" w:rsidP="00210BDB">
      <w:pPr>
        <w:pStyle w:val="Paragrafi"/>
      </w:pPr>
    </w:p>
    <w:p w:rsidR="00210BDB" w:rsidRPr="00302C44" w:rsidRDefault="00210BDB" w:rsidP="00210BDB">
      <w:pPr>
        <w:pStyle w:val="Titulli"/>
      </w:pPr>
      <w:r w:rsidRPr="00302C44">
        <w:t>PËR MIRATIMIN E MARRËVESHJES NDËRMJET QEVERISË SË</w:t>
      </w:r>
      <w:r>
        <w:t xml:space="preserve"> </w:t>
      </w:r>
      <w:r w:rsidRPr="00302C44">
        <w:t>REPUBLIKËS SË SHQIPËRISË DHE QEVERISË SË REPUBLIKËS SË</w:t>
      </w:r>
      <w:r>
        <w:t xml:space="preserve"> </w:t>
      </w:r>
      <w:r w:rsidRPr="00302C44">
        <w:t>MAQEDONISË, PËR VENDOSJEN E LINJËS NDËRKOMBËTARE</w:t>
      </w:r>
      <w:r>
        <w:t xml:space="preserve"> </w:t>
      </w:r>
      <w:r w:rsidRPr="00302C44">
        <w:t>LIQENORE PËR PASAGJERË POGRADEC-OHËR</w:t>
      </w:r>
    </w:p>
    <w:p w:rsidR="00210BDB" w:rsidRPr="00302C44" w:rsidRDefault="00210BDB" w:rsidP="00210BDB">
      <w:pPr>
        <w:pStyle w:val="Paragrafi"/>
      </w:pPr>
    </w:p>
    <w:p w:rsidR="00210BDB" w:rsidRPr="00302C44" w:rsidRDefault="00210BDB" w:rsidP="00210BDB">
      <w:pPr>
        <w:pStyle w:val="BazLigjPropozues"/>
      </w:pPr>
      <w:r w:rsidRPr="00302C44">
        <w:t>Në mbështetje të neneve 81 dhe 121 të Kushtetutës dhe të ligjit nr.8371, datë 9.7.1998, "Për lidhjen e traktateve dhe marrëveshjeve ndërkombëtare", me propozimin e Ministrisë së Punëve të Jashtme,</w:t>
      </w:r>
    </w:p>
    <w:p w:rsidR="00210BDB" w:rsidRPr="00302C44" w:rsidRDefault="00210BDB" w:rsidP="00210BDB">
      <w:pPr>
        <w:pStyle w:val="Paragrafi"/>
      </w:pPr>
    </w:p>
    <w:p w:rsidR="00210BDB" w:rsidRPr="00302C44" w:rsidRDefault="00210BDB" w:rsidP="00210BDB">
      <w:pPr>
        <w:pStyle w:val="Institucioni"/>
      </w:pPr>
      <w:r w:rsidRPr="00302C44">
        <w:t>KËSHILLI I MINISTRAVE</w:t>
      </w:r>
    </w:p>
    <w:p w:rsidR="00210BDB" w:rsidRPr="00302C44" w:rsidRDefault="00210BDB" w:rsidP="00210BDB">
      <w:pPr>
        <w:pStyle w:val="Paragrafi"/>
      </w:pPr>
    </w:p>
    <w:p w:rsidR="00210BDB" w:rsidRPr="00302C44" w:rsidRDefault="00210BDB" w:rsidP="00210BDB">
      <w:pPr>
        <w:pStyle w:val="VENDOSI"/>
      </w:pPr>
      <w:r w:rsidRPr="00302C44">
        <w:t>V E N D O S I :</w:t>
      </w:r>
    </w:p>
    <w:p w:rsidR="00210BDB" w:rsidRPr="00302C44" w:rsidRDefault="00210BDB" w:rsidP="00210BDB">
      <w:pPr>
        <w:pStyle w:val="Paragrafi"/>
      </w:pPr>
    </w:p>
    <w:p w:rsidR="00210BDB" w:rsidRPr="00302C44" w:rsidRDefault="00210BDB" w:rsidP="00210BDB">
      <w:pPr>
        <w:pStyle w:val="Paragrafi"/>
      </w:pPr>
      <w:r w:rsidRPr="00302C44">
        <w:t>Miratimin e Marrëveshjes ndërmjet Qeverisë së Republikës të Shqipërisë dhe Qeverisë  së Republikës të Maqedonisë, për vendosjen e linjës ndërkombëtare liqenore për pasagjerë Pogradec-Ohër.</w:t>
      </w:r>
    </w:p>
    <w:p w:rsidR="00210BDB" w:rsidRPr="00302C44" w:rsidRDefault="00210BDB" w:rsidP="00210BDB">
      <w:pPr>
        <w:pStyle w:val="Paragrafi"/>
      </w:pPr>
      <w:r w:rsidRPr="00302C44">
        <w:t>Ky vendim hyn në fuqi pas botimit në Fletoren Zyrtare.</w:t>
      </w:r>
    </w:p>
    <w:p w:rsidR="00210BDB" w:rsidRPr="00302C44" w:rsidRDefault="00210BDB" w:rsidP="00210BDB">
      <w:pPr>
        <w:pStyle w:val="Paragrafi"/>
      </w:pPr>
    </w:p>
    <w:p w:rsidR="00210BDB" w:rsidRPr="00302C44" w:rsidRDefault="00210BDB" w:rsidP="00210BDB">
      <w:pPr>
        <w:pStyle w:val="Autoriteti"/>
      </w:pPr>
      <w:r w:rsidRPr="00302C44">
        <w:t>KRYEMINISTRI</w:t>
      </w:r>
    </w:p>
    <w:p w:rsidR="00210BDB" w:rsidRPr="00302C44" w:rsidRDefault="00210BDB" w:rsidP="00210BDB">
      <w:pPr>
        <w:pStyle w:val="AutoritetiEmer"/>
      </w:pPr>
      <w:r w:rsidRPr="00302C44">
        <w:t>Ilir Meta</w:t>
      </w:r>
    </w:p>
    <w:p w:rsidR="00210BDB" w:rsidRPr="00302C44" w:rsidRDefault="00210BDB" w:rsidP="00210BDB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10BD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D3095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E282F57-A951-4B9C-97C5-6ABE695A7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2019-03-27T09:58:00Z</dcterms:created>
  <dcterms:modified xsi:type="dcterms:W3CDTF">2019-03-27T09:58:00Z</dcterms:modified>
</cp:coreProperties>
</file>