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954" w:rsidRPr="001D694D" w:rsidRDefault="00580954" w:rsidP="00580954">
      <w:pPr>
        <w:pStyle w:val="Akti"/>
      </w:pPr>
      <w:bookmarkStart w:id="0" w:name="_GoBack"/>
      <w:bookmarkEnd w:id="0"/>
      <w:r w:rsidRPr="001D694D">
        <w:t>Vendim</w:t>
      </w:r>
    </w:p>
    <w:p w:rsidR="00580954" w:rsidRPr="001D694D" w:rsidRDefault="00580954" w:rsidP="00580954">
      <w:pPr>
        <w:pStyle w:val="NumriData"/>
      </w:pPr>
      <w:r w:rsidRPr="001D694D">
        <w:t>Nr.618, datë 21.12.1999</w:t>
      </w:r>
    </w:p>
    <w:p w:rsidR="00580954" w:rsidRPr="001D694D" w:rsidRDefault="00580954" w:rsidP="00580954">
      <w:pPr>
        <w:pStyle w:val="Paragrafi"/>
      </w:pPr>
    </w:p>
    <w:p w:rsidR="00580954" w:rsidRPr="001D694D" w:rsidRDefault="00580954" w:rsidP="00580954">
      <w:pPr>
        <w:pStyle w:val="Titulli"/>
      </w:pPr>
      <w:r w:rsidRPr="001D694D">
        <w:t>Për shtesë fondi ministrisë së shëndetësisë për mjekimin e shkrimtarit Kasem Trebeshina</w:t>
      </w:r>
    </w:p>
    <w:p w:rsidR="00580954" w:rsidRPr="001D694D" w:rsidRDefault="00580954" w:rsidP="00580954">
      <w:pPr>
        <w:pStyle w:val="Paragrafi"/>
      </w:pPr>
    </w:p>
    <w:p w:rsidR="00580954" w:rsidRPr="001D694D" w:rsidRDefault="00580954" w:rsidP="00580954">
      <w:pPr>
        <w:pStyle w:val="BazLigjPropozues"/>
      </w:pPr>
      <w:r w:rsidRPr="001D694D">
        <w:t>Në mbështetje të nenit 100 të Kushtetutës dhe të nenit 21 të ligjit nr.8379, datë 29.7.1998, “Për hartimin dhe zbatimin e buxhetit të Republikës së Shqipërisë”, me propozimin e Ministrisë së Shëndetësisë Këshilli i Ministrave</w:t>
      </w:r>
    </w:p>
    <w:p w:rsidR="00580954" w:rsidRPr="001D694D" w:rsidRDefault="00580954" w:rsidP="00580954">
      <w:pPr>
        <w:pStyle w:val="Paragrafi"/>
      </w:pPr>
    </w:p>
    <w:p w:rsidR="00580954" w:rsidRPr="001D694D" w:rsidRDefault="00580954" w:rsidP="00580954">
      <w:pPr>
        <w:pStyle w:val="VENDOSI"/>
      </w:pPr>
      <w:r w:rsidRPr="001D694D">
        <w:t>Vendosi:</w:t>
      </w:r>
    </w:p>
    <w:p w:rsidR="00580954" w:rsidRPr="001D694D" w:rsidRDefault="00580954" w:rsidP="00580954">
      <w:pPr>
        <w:pStyle w:val="Paragrafi"/>
      </w:pPr>
    </w:p>
    <w:p w:rsidR="00580954" w:rsidRPr="001D694D" w:rsidRDefault="00580954" w:rsidP="00580954">
      <w:pPr>
        <w:pStyle w:val="Paragrafi"/>
      </w:pPr>
      <w:r w:rsidRPr="001D694D">
        <w:t>1.Ministrisë së Shëndetësisë në buxhetin e miratuar për vitin 1999, i shtohen 700 000 (shtatëqind mijë) lekë në zërin “Shpenzime operative” për të mbuluar shpenzimet për kurim në Institutin “Fjodorov”, Moskë të shkrimtarit Kasem Trebeshina.</w:t>
      </w:r>
    </w:p>
    <w:p w:rsidR="00580954" w:rsidRPr="001D694D" w:rsidRDefault="00580954" w:rsidP="00580954">
      <w:pPr>
        <w:pStyle w:val="Paragrafi"/>
      </w:pPr>
      <w:r w:rsidRPr="001D694D">
        <w:t>2.Efektet financiare të përballohen nga fondi rezervë i Këshillit të Ministrave.</w:t>
      </w:r>
    </w:p>
    <w:p w:rsidR="00580954" w:rsidRPr="001D694D" w:rsidRDefault="00580954" w:rsidP="00580954">
      <w:pPr>
        <w:pStyle w:val="Paragrafi"/>
      </w:pPr>
      <w:r w:rsidRPr="001D694D">
        <w:t>3.Ngarkohet Ministria e Shëndetësisë për kryerjen e veprimeve përkatëse në bazë të paraqitjes së faturave përkatëse.</w:t>
      </w:r>
    </w:p>
    <w:p w:rsidR="00580954" w:rsidRPr="001D694D" w:rsidRDefault="00580954" w:rsidP="00580954">
      <w:pPr>
        <w:pStyle w:val="Paragrafi"/>
      </w:pPr>
      <w:r w:rsidRPr="001D694D">
        <w:t>Ky vendim hyn në fuqi menjëherë.</w:t>
      </w:r>
    </w:p>
    <w:p w:rsidR="00580954" w:rsidRPr="001D694D" w:rsidRDefault="00580954" w:rsidP="00580954">
      <w:pPr>
        <w:pStyle w:val="Paragrafi"/>
      </w:pPr>
    </w:p>
    <w:p w:rsidR="00580954" w:rsidRPr="001D694D" w:rsidRDefault="00580954" w:rsidP="00580954">
      <w:pPr>
        <w:pStyle w:val="Autoriteti"/>
      </w:pPr>
      <w:r w:rsidRPr="001D694D">
        <w:t>Kryeministri</w:t>
      </w:r>
    </w:p>
    <w:p w:rsidR="00580954" w:rsidRPr="001D694D" w:rsidRDefault="00580954" w:rsidP="00580954">
      <w:pPr>
        <w:pStyle w:val="AutoritetiEmer"/>
      </w:pPr>
      <w:r w:rsidRPr="001D694D">
        <w:t>Ilir Meta</w:t>
      </w:r>
    </w:p>
    <w:p w:rsidR="00580954" w:rsidRPr="001D694D" w:rsidRDefault="00580954" w:rsidP="00580954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27FB4"/>
    <w:rsid w:val="00470F9C"/>
    <w:rsid w:val="0050367C"/>
    <w:rsid w:val="00504A56"/>
    <w:rsid w:val="00507AF2"/>
    <w:rsid w:val="00543147"/>
    <w:rsid w:val="00544065"/>
    <w:rsid w:val="00545117"/>
    <w:rsid w:val="00580954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A06D299-4AC9-4EEA-B19D-A625CFDEC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VENDOSIChar">
    <w:name w:val="VENDOSI Char"/>
    <w:basedOn w:val="DefaultParagraphFont"/>
    <w:link w:val="VENDOSI"/>
    <w:rsid w:val="00580954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2019-03-27T10:00:00Z</dcterms:created>
  <dcterms:modified xsi:type="dcterms:W3CDTF">2019-03-27T10:00:00Z</dcterms:modified>
</cp:coreProperties>
</file>