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5B1" w:rsidRPr="001D694D" w:rsidRDefault="008845B1" w:rsidP="008845B1">
      <w:pPr>
        <w:pStyle w:val="Akti"/>
      </w:pPr>
      <w:bookmarkStart w:id="0" w:name="_GoBack"/>
      <w:bookmarkEnd w:id="0"/>
      <w:r w:rsidRPr="001D694D">
        <w:t>Vendim</w:t>
      </w:r>
    </w:p>
    <w:p w:rsidR="008845B1" w:rsidRPr="001D694D" w:rsidRDefault="008845B1" w:rsidP="008845B1">
      <w:pPr>
        <w:pStyle w:val="NumriData"/>
      </w:pPr>
      <w:r w:rsidRPr="001D694D">
        <w:t>Nr.607, datë 22.12.1999</w:t>
      </w:r>
    </w:p>
    <w:p w:rsidR="008845B1" w:rsidRPr="001D694D" w:rsidRDefault="008845B1" w:rsidP="008845B1">
      <w:pPr>
        <w:pStyle w:val="Paragrafi"/>
      </w:pPr>
    </w:p>
    <w:p w:rsidR="008845B1" w:rsidRPr="001D694D" w:rsidRDefault="008845B1" w:rsidP="008845B1">
      <w:pPr>
        <w:pStyle w:val="Titulli"/>
      </w:pPr>
      <w:r w:rsidRPr="001D694D">
        <w:t>Për miratimin në parim të marrëveshjes së kredisë ndërmjet republikës së shqipërisë dhe kfw-së, për projektin “ndihmë në mallra viii”</w:t>
      </w:r>
    </w:p>
    <w:p w:rsidR="008845B1" w:rsidRPr="001D694D" w:rsidRDefault="008845B1" w:rsidP="008845B1">
      <w:pPr>
        <w:pStyle w:val="Paragrafi"/>
      </w:pPr>
    </w:p>
    <w:p w:rsidR="008845B1" w:rsidRPr="001D694D" w:rsidRDefault="008845B1" w:rsidP="008845B1">
      <w:pPr>
        <w:pStyle w:val="BazLigjPropozues"/>
      </w:pPr>
      <w:r w:rsidRPr="001D694D">
        <w:t>Në mbështetje të nenit 100 të Kushtetutës dhe të nenit 7, të ligjit nr.8371, datë 9.,7.1998, “Për lidhjken e traktrave dhe marrëveshjeve ndërkombëtare”, me propozimin e Ministrisë së Financave, Këshilli i Ministrive</w:t>
      </w:r>
    </w:p>
    <w:p w:rsidR="008845B1" w:rsidRPr="001D694D" w:rsidRDefault="008845B1" w:rsidP="008845B1">
      <w:pPr>
        <w:pStyle w:val="Paragrafi"/>
      </w:pPr>
    </w:p>
    <w:p w:rsidR="008845B1" w:rsidRPr="001D694D" w:rsidRDefault="008845B1" w:rsidP="008845B1">
      <w:pPr>
        <w:pStyle w:val="VENDOSI"/>
      </w:pPr>
      <w:r w:rsidRPr="001D694D">
        <w:t>Vendosi:</w:t>
      </w:r>
    </w:p>
    <w:p w:rsidR="008845B1" w:rsidRPr="001D694D" w:rsidRDefault="008845B1" w:rsidP="008845B1">
      <w:pPr>
        <w:pStyle w:val="Paragrafi"/>
      </w:pPr>
    </w:p>
    <w:p w:rsidR="008845B1" w:rsidRPr="001D694D" w:rsidRDefault="008845B1" w:rsidP="008845B1">
      <w:pPr>
        <w:pStyle w:val="Paragrafi"/>
      </w:pPr>
      <w:r w:rsidRPr="001D694D">
        <w:t>Miratimin në parim, të marrëveshjes së kredisë ndërmjet Republikës së Shqipërisë dhe KfW-së, për shumën prej 10 milionë DM-sh, për financimin e projektit “Ndihmë në mallra VIIII”.</w:t>
      </w:r>
    </w:p>
    <w:p w:rsidR="008845B1" w:rsidRPr="001D694D" w:rsidRDefault="008845B1" w:rsidP="008845B1">
      <w:pPr>
        <w:pStyle w:val="Paragrafi"/>
      </w:pPr>
      <w:r w:rsidRPr="001D694D">
        <w:t>Ky vendim hyn në fuqi menjëherë.</w:t>
      </w:r>
    </w:p>
    <w:p w:rsidR="008845B1" w:rsidRPr="001D694D" w:rsidRDefault="008845B1" w:rsidP="008845B1">
      <w:pPr>
        <w:pStyle w:val="Paragrafi"/>
      </w:pPr>
    </w:p>
    <w:p w:rsidR="008845B1" w:rsidRPr="001D694D" w:rsidRDefault="008845B1" w:rsidP="008845B1">
      <w:pPr>
        <w:pStyle w:val="Autoriteti"/>
      </w:pPr>
      <w:r w:rsidRPr="001D694D">
        <w:t>Kryeministri</w:t>
      </w:r>
    </w:p>
    <w:p w:rsidR="008845B1" w:rsidRPr="001D694D" w:rsidRDefault="008845B1" w:rsidP="008845B1">
      <w:pPr>
        <w:pStyle w:val="AutoritetiEmer"/>
      </w:pPr>
      <w:r w:rsidRPr="001D694D">
        <w:t>Ilir Meta</w:t>
      </w:r>
    </w:p>
    <w:p w:rsidR="008845B1" w:rsidRDefault="008845B1" w:rsidP="008845B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845B1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71A1A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E28CD1-09A7-45AB-A6F1-7E858364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2019-03-27T09:59:00Z</dcterms:created>
  <dcterms:modified xsi:type="dcterms:W3CDTF">2019-03-27T09:59:00Z</dcterms:modified>
</cp:coreProperties>
</file>