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57C" w:rsidRPr="001D694D" w:rsidRDefault="00BE757C" w:rsidP="00BE757C">
      <w:pPr>
        <w:pStyle w:val="Akti"/>
      </w:pPr>
      <w:bookmarkStart w:id="0" w:name="_GoBack"/>
      <w:bookmarkEnd w:id="0"/>
      <w:r w:rsidRPr="001D694D">
        <w:t>Vendim</w:t>
      </w:r>
    </w:p>
    <w:p w:rsidR="00BE757C" w:rsidRPr="001D694D" w:rsidRDefault="00BE757C" w:rsidP="00BE757C">
      <w:pPr>
        <w:pStyle w:val="NumriData"/>
      </w:pPr>
      <w:r w:rsidRPr="001D694D">
        <w:t>Nr.634, datë 24.12.1999</w:t>
      </w:r>
    </w:p>
    <w:p w:rsidR="00BE757C" w:rsidRPr="001D694D" w:rsidRDefault="00BE757C" w:rsidP="00BE757C">
      <w:pPr>
        <w:pStyle w:val="Paragrafi"/>
      </w:pPr>
    </w:p>
    <w:p w:rsidR="00BE757C" w:rsidRPr="001D694D" w:rsidRDefault="00BE757C" w:rsidP="00BE757C">
      <w:pPr>
        <w:pStyle w:val="Titulli"/>
      </w:pPr>
      <w:r w:rsidRPr="001D694D">
        <w:t>Për përballimin e dëmeve të shkaktuara nga shirat e muajit nëntor 1999</w:t>
      </w:r>
    </w:p>
    <w:p w:rsidR="00BE757C" w:rsidRPr="001D694D" w:rsidRDefault="00BE757C" w:rsidP="00BE757C">
      <w:pPr>
        <w:pStyle w:val="Paragrafi"/>
      </w:pPr>
    </w:p>
    <w:p w:rsidR="00BE757C" w:rsidRPr="001D694D" w:rsidRDefault="00BE757C" w:rsidP="00BE757C">
      <w:pPr>
        <w:pStyle w:val="BazLigjPropozues"/>
      </w:pPr>
      <w:r w:rsidRPr="001D694D">
        <w:t>Në mbështetje të nenit 100 të Kushtetutës dhe të nenit 21 e 27, të ligjit nr.8379, datë 29.7.1998, “Për hartimin dhe zbatimin e buxhetit të shtetit të Republikës së Shqipërisë”, dhe të nenit 8, të ligjit nr.8439, datë 29.12.1998 “Për buxhetin e shtetit të vitit 1999” me propozimin e Ministrisë së Bujqësisë dhe Ushqimit, Këshilli i Ministrave</w:t>
      </w:r>
    </w:p>
    <w:p w:rsidR="00BE757C" w:rsidRPr="001D694D" w:rsidRDefault="00BE757C" w:rsidP="00BE757C">
      <w:pPr>
        <w:pStyle w:val="Paragrafi"/>
      </w:pPr>
    </w:p>
    <w:p w:rsidR="00BE757C" w:rsidRPr="001D694D" w:rsidRDefault="00BE757C" w:rsidP="00BE757C">
      <w:pPr>
        <w:pStyle w:val="VENDOSI"/>
      </w:pPr>
      <w:r w:rsidRPr="001D694D">
        <w:t>Vendosi:</w:t>
      </w:r>
    </w:p>
    <w:p w:rsidR="00BE757C" w:rsidRPr="001D694D" w:rsidRDefault="00BE757C" w:rsidP="00BE757C">
      <w:pPr>
        <w:pStyle w:val="Paragrafi"/>
      </w:pPr>
    </w:p>
    <w:p w:rsidR="00BE757C" w:rsidRPr="001D694D" w:rsidRDefault="00BE757C" w:rsidP="00BE757C">
      <w:pPr>
        <w:pStyle w:val="Paragrafi"/>
      </w:pPr>
      <w:r w:rsidRPr="001D694D">
        <w:t>1.Ministrisë së Bujqësisë dhe Ushqimit, në buxhetin e miratuar për vitin 1999, i shtohen 4 (katër) milionë lekë, për përballimin e dëmeve të shkaktuara nga shirat e muajit nëntor 1999, në objektet si vijon:</w:t>
      </w:r>
    </w:p>
    <w:p w:rsidR="00BE757C" w:rsidRPr="001D694D" w:rsidRDefault="00BE757C" w:rsidP="00BE757C">
      <w:pPr>
        <w:pStyle w:val="Paragrafi"/>
      </w:pPr>
    </w:p>
    <w:p w:rsidR="00BE757C" w:rsidRPr="001D694D" w:rsidRDefault="00BE757C" w:rsidP="00BE757C">
      <w:pPr>
        <w:pStyle w:val="Paragrafi"/>
      </w:pPr>
      <w:r w:rsidRPr="001D694D">
        <w:t>Rethi i Lushnjës</w:t>
      </w:r>
    </w:p>
    <w:p w:rsidR="00BE757C" w:rsidRPr="001D694D" w:rsidRDefault="00BE757C" w:rsidP="00BE757C">
      <w:pPr>
        <w:pStyle w:val="Paragrafi"/>
      </w:pPr>
    </w:p>
    <w:p w:rsidR="00BE757C" w:rsidRPr="001D694D" w:rsidRDefault="00BE757C" w:rsidP="00BE757C">
      <w:pPr>
        <w:pStyle w:val="Paragrafi"/>
      </w:pPr>
      <w:r w:rsidRPr="001D694D">
        <w:t>-Kanali i ujërave të larta, Golem</w:t>
      </w:r>
      <w:r w:rsidRPr="001D694D">
        <w:tab/>
      </w:r>
      <w:r w:rsidRPr="001D694D">
        <w:tab/>
        <w:t>2.0 milionë lekë</w:t>
      </w:r>
    </w:p>
    <w:p w:rsidR="00BE757C" w:rsidRPr="001D694D" w:rsidRDefault="00BE757C" w:rsidP="00BE757C">
      <w:pPr>
        <w:pStyle w:val="Paragrafi"/>
      </w:pPr>
    </w:p>
    <w:p w:rsidR="00BE757C" w:rsidRPr="001D694D" w:rsidRDefault="00BE757C" w:rsidP="00BE757C">
      <w:pPr>
        <w:pStyle w:val="Paragrafi"/>
      </w:pPr>
      <w:r w:rsidRPr="001D694D">
        <w:t>Rrethi i Fierit</w:t>
      </w:r>
    </w:p>
    <w:p w:rsidR="00BE757C" w:rsidRPr="001D694D" w:rsidRDefault="00BE757C" w:rsidP="00BE757C">
      <w:pPr>
        <w:pStyle w:val="Paragrafi"/>
      </w:pPr>
      <w:r w:rsidRPr="001D694D">
        <w:t>-Kanali i ujërave të larta Levan, Fier</w:t>
      </w:r>
      <w:r w:rsidRPr="001D694D">
        <w:tab/>
      </w:r>
      <w:r w:rsidRPr="001D694D">
        <w:tab/>
        <w:t>2.0 milionë lekë</w:t>
      </w:r>
    </w:p>
    <w:p w:rsidR="00BE757C" w:rsidRPr="001D694D" w:rsidRDefault="00BE757C" w:rsidP="00BE757C">
      <w:pPr>
        <w:pStyle w:val="Paragrafi"/>
      </w:pPr>
    </w:p>
    <w:p w:rsidR="00BE757C" w:rsidRPr="001D694D" w:rsidRDefault="00BE757C" w:rsidP="00BE757C">
      <w:pPr>
        <w:pStyle w:val="Paragrafi"/>
      </w:pPr>
      <w:r w:rsidRPr="001D694D">
        <w:t>Ky fond të përballohet nga fondi rezervë i Këshillit të Ministrave</w:t>
      </w:r>
    </w:p>
    <w:p w:rsidR="00BE757C" w:rsidRPr="001D694D" w:rsidRDefault="00BE757C" w:rsidP="00BE757C">
      <w:pPr>
        <w:pStyle w:val="Paragrafi"/>
      </w:pPr>
      <w:r w:rsidRPr="001D694D">
        <w:t>2.Ngarkohen Ministria e Financave dhe Ministria e Bujqësisë dhe Ushqimit për zbatimin e këtij vendimi.</w:t>
      </w:r>
    </w:p>
    <w:p w:rsidR="00BE757C" w:rsidRPr="001D694D" w:rsidRDefault="00BE757C" w:rsidP="00BE757C">
      <w:pPr>
        <w:pStyle w:val="Paragrafi"/>
      </w:pPr>
      <w:r w:rsidRPr="001D694D">
        <w:t>Ky vendim hyn në fuqi menjëherë.</w:t>
      </w:r>
    </w:p>
    <w:p w:rsidR="00BE757C" w:rsidRPr="001D694D" w:rsidRDefault="00BE757C" w:rsidP="00BE757C">
      <w:pPr>
        <w:pStyle w:val="Paragrafi"/>
      </w:pPr>
    </w:p>
    <w:p w:rsidR="00BE757C" w:rsidRPr="001D694D" w:rsidRDefault="00BE757C" w:rsidP="00BE757C">
      <w:pPr>
        <w:pStyle w:val="Autoriteti"/>
      </w:pPr>
      <w:r w:rsidRPr="001D694D">
        <w:t>Kryeministri</w:t>
      </w:r>
    </w:p>
    <w:p w:rsidR="00BE757C" w:rsidRPr="001D694D" w:rsidRDefault="00BE757C" w:rsidP="00BE757C">
      <w:pPr>
        <w:pStyle w:val="AutoritetiEmer"/>
      </w:pPr>
      <w:r w:rsidRPr="001D694D">
        <w:t>Ilir Meta</w:t>
      </w:r>
    </w:p>
    <w:p w:rsidR="00BE757C" w:rsidRPr="001D694D" w:rsidRDefault="00BE757C" w:rsidP="00BE757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D2592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E757C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680328-5922-4A3E-B904-3EEAD7EF5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BE757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