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938" w:rsidRPr="001D694D" w:rsidRDefault="00243938" w:rsidP="00243938">
      <w:pPr>
        <w:pStyle w:val="Akti"/>
      </w:pPr>
      <w:bookmarkStart w:id="0" w:name="_GoBack"/>
      <w:bookmarkEnd w:id="0"/>
      <w:r w:rsidRPr="001D694D">
        <w:t>Vendim</w:t>
      </w:r>
    </w:p>
    <w:p w:rsidR="00243938" w:rsidRPr="001D694D" w:rsidRDefault="00243938" w:rsidP="00243938">
      <w:pPr>
        <w:pStyle w:val="NumriData"/>
      </w:pPr>
      <w:r w:rsidRPr="001D694D">
        <w:t>Nr.637, datë 24.12.1999</w:t>
      </w:r>
    </w:p>
    <w:p w:rsidR="00243938" w:rsidRPr="001D694D" w:rsidRDefault="00243938" w:rsidP="00243938">
      <w:pPr>
        <w:pStyle w:val="Paragrafi"/>
      </w:pPr>
    </w:p>
    <w:p w:rsidR="00243938" w:rsidRPr="001D694D" w:rsidRDefault="00243938" w:rsidP="00243938">
      <w:pPr>
        <w:pStyle w:val="Titulli"/>
      </w:pPr>
      <w:r w:rsidRPr="001D694D">
        <w:t>Për një shtesë në fondet buxhetore të drejtorisë së përgjithshme të tatimeve</w:t>
      </w:r>
    </w:p>
    <w:p w:rsidR="00243938" w:rsidRPr="001D694D" w:rsidRDefault="00243938" w:rsidP="00243938">
      <w:pPr>
        <w:pStyle w:val="Paragrafi"/>
      </w:pPr>
    </w:p>
    <w:p w:rsidR="00243938" w:rsidRPr="001D694D" w:rsidRDefault="00243938" w:rsidP="00243938">
      <w:pPr>
        <w:pStyle w:val="BazLigjPropozues"/>
      </w:pPr>
      <w:r w:rsidRPr="001D694D">
        <w:t>Në mbështetje të nenit 100 të Kushtetutës, të nenit 21, të ligjit nr.8379, datë 29.7.1998, “Për hartimin dhe zbatimin e buxhetit të shtetit të Republikës së Shqipërisë”, dhe të ligjit nr.8339, datë 29.12.1998 “Për buxhetin e shtetit të vitit 1999” me propozimin e Ministrisë së Financave, Këshilli i Ministrave</w:t>
      </w:r>
    </w:p>
    <w:p w:rsidR="00243938" w:rsidRPr="001D694D" w:rsidRDefault="00243938" w:rsidP="00243938">
      <w:pPr>
        <w:pStyle w:val="Paragrafi"/>
      </w:pPr>
    </w:p>
    <w:p w:rsidR="00243938" w:rsidRPr="001D694D" w:rsidRDefault="00243938" w:rsidP="00243938">
      <w:pPr>
        <w:pStyle w:val="VENDOSI"/>
      </w:pPr>
      <w:r w:rsidRPr="001D694D">
        <w:t>Vendosi:</w:t>
      </w:r>
    </w:p>
    <w:p w:rsidR="00243938" w:rsidRDefault="00243938" w:rsidP="00243938">
      <w:pPr>
        <w:pStyle w:val="Paragrafi"/>
      </w:pPr>
    </w:p>
    <w:p w:rsidR="00243938" w:rsidRPr="001D694D" w:rsidRDefault="00243938" w:rsidP="00243938">
      <w:pPr>
        <w:pStyle w:val="Paragrafi"/>
      </w:pPr>
      <w:r w:rsidRPr="001D694D">
        <w:t>1.Drejtorisë së Përgjithshme të Tatimeve, i shtohet fondi i pagave në shumën prej 95 milionë lekësh, i cili do të përdoret si fond i veçantë për shpërblimin e punonjësve në shkallë vendi, deri në tre paga mujore.</w:t>
      </w:r>
    </w:p>
    <w:p w:rsidR="00243938" w:rsidRPr="001D694D" w:rsidRDefault="00243938" w:rsidP="00243938">
      <w:pPr>
        <w:pStyle w:val="Paragrafi"/>
      </w:pPr>
      <w:r w:rsidRPr="001D694D">
        <w:t>2.Efektet financiare të përballohen nga fondi rezervë i Këshillit të Ministrave.</w:t>
      </w:r>
    </w:p>
    <w:p w:rsidR="00243938" w:rsidRPr="001D694D" w:rsidRDefault="00243938" w:rsidP="00243938">
      <w:pPr>
        <w:pStyle w:val="Paragrafi"/>
      </w:pPr>
      <w:r w:rsidRPr="001D694D">
        <w:t>3.Ngarkohet Ministria e Financave për zbatimin e këtij vendimi.</w:t>
      </w:r>
    </w:p>
    <w:p w:rsidR="00243938" w:rsidRPr="001D694D" w:rsidRDefault="00243938" w:rsidP="00243938">
      <w:pPr>
        <w:pStyle w:val="Paragrafi"/>
      </w:pPr>
      <w:r w:rsidRPr="001D694D">
        <w:t>Ky vendim hyn në fuqi menjëherë.</w:t>
      </w:r>
    </w:p>
    <w:p w:rsidR="00243938" w:rsidRPr="001D694D" w:rsidRDefault="00243938" w:rsidP="00243938">
      <w:pPr>
        <w:pStyle w:val="Paragrafi"/>
      </w:pPr>
    </w:p>
    <w:p w:rsidR="00243938" w:rsidRPr="001D694D" w:rsidRDefault="00243938" w:rsidP="00243938">
      <w:pPr>
        <w:pStyle w:val="Autoriteti"/>
      </w:pPr>
      <w:r w:rsidRPr="001D694D">
        <w:t>Kryeministri</w:t>
      </w:r>
    </w:p>
    <w:p w:rsidR="00243938" w:rsidRPr="001D694D" w:rsidRDefault="00243938" w:rsidP="00243938">
      <w:pPr>
        <w:pStyle w:val="AutoritetiEmer"/>
      </w:pPr>
      <w:r w:rsidRPr="001D694D">
        <w:t>Ilir Meta</w:t>
      </w:r>
    </w:p>
    <w:p w:rsidR="00243938" w:rsidRPr="001D694D" w:rsidRDefault="00243938" w:rsidP="0024393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3938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1C56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89F193-3514-48E2-9800-7B7F177E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24393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