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F3F" w:rsidRPr="001D694D" w:rsidRDefault="009F4F3F" w:rsidP="009F4F3F">
      <w:pPr>
        <w:pStyle w:val="Akti"/>
      </w:pPr>
      <w:bookmarkStart w:id="0" w:name="_GoBack"/>
      <w:bookmarkEnd w:id="0"/>
      <w:r w:rsidRPr="001D694D">
        <w:t>Vendim</w:t>
      </w:r>
    </w:p>
    <w:p w:rsidR="009F4F3F" w:rsidRPr="001D694D" w:rsidRDefault="009F4F3F" w:rsidP="009F4F3F">
      <w:pPr>
        <w:pStyle w:val="NumriData"/>
      </w:pPr>
      <w:r w:rsidRPr="001D694D">
        <w:t>Nr.648, datë 21.12.1999</w:t>
      </w:r>
    </w:p>
    <w:p w:rsidR="009F4F3F" w:rsidRPr="001D694D" w:rsidRDefault="009F4F3F" w:rsidP="009F4F3F">
      <w:pPr>
        <w:pStyle w:val="Paragrafi"/>
      </w:pPr>
    </w:p>
    <w:p w:rsidR="009F4F3F" w:rsidRPr="001D694D" w:rsidRDefault="009F4F3F" w:rsidP="009F4F3F">
      <w:pPr>
        <w:pStyle w:val="Titulli"/>
      </w:pPr>
      <w:r w:rsidRPr="001D694D">
        <w:t>Për një ndryshim në vendimin e Këshillit të Ministrave nr.633, datë 24.12.1999, “Për shtesë fondi për hidrovoret</w:t>
      </w:r>
    </w:p>
    <w:p w:rsidR="009F4F3F" w:rsidRPr="001D694D" w:rsidRDefault="009F4F3F" w:rsidP="009F4F3F">
      <w:pPr>
        <w:pStyle w:val="Paragrafi"/>
      </w:pPr>
    </w:p>
    <w:p w:rsidR="009F4F3F" w:rsidRPr="001D694D" w:rsidRDefault="009F4F3F" w:rsidP="009F4F3F">
      <w:pPr>
        <w:pStyle w:val="BazLigjPropozues"/>
      </w:pPr>
      <w:r w:rsidRPr="001D694D">
        <w:t>Në mbështetje të nenit 100 të Kushtetutës dhe të ligjit nr.8379, datë 29.7.1998, “Për hartimin dhe zbatimin e buxhetit të shtetit në Republikën e Shqipërisë”, me propozimin e Ministrisë së Financave, Këshilli i Ministrave</w:t>
      </w:r>
    </w:p>
    <w:p w:rsidR="009F4F3F" w:rsidRPr="001D694D" w:rsidRDefault="009F4F3F" w:rsidP="009F4F3F">
      <w:pPr>
        <w:pStyle w:val="Paragrafi"/>
      </w:pPr>
    </w:p>
    <w:p w:rsidR="009F4F3F" w:rsidRPr="001D694D" w:rsidRDefault="009F4F3F" w:rsidP="009F4F3F">
      <w:pPr>
        <w:pStyle w:val="VENDOSI"/>
      </w:pPr>
      <w:r w:rsidRPr="001D694D">
        <w:t>Vendosi:</w:t>
      </w:r>
    </w:p>
    <w:p w:rsidR="009F4F3F" w:rsidRPr="001D694D" w:rsidRDefault="009F4F3F" w:rsidP="009F4F3F">
      <w:pPr>
        <w:pStyle w:val="Paragrafi"/>
      </w:pPr>
    </w:p>
    <w:p w:rsidR="009F4F3F" w:rsidRPr="001D694D" w:rsidRDefault="009F4F3F" w:rsidP="009F4F3F">
      <w:pPr>
        <w:pStyle w:val="Paragrafi"/>
      </w:pPr>
      <w:r w:rsidRPr="001D694D">
        <w:t>Pika 2 e vendimit të Këshillit të Ministrave nr.633, datë 24.12.1999, ndryshohet si më poshtë vijon:</w:t>
      </w:r>
    </w:p>
    <w:p w:rsidR="009F4F3F" w:rsidRPr="001D694D" w:rsidRDefault="009F4F3F" w:rsidP="009F4F3F">
      <w:pPr>
        <w:pStyle w:val="Paragrafi"/>
      </w:pPr>
      <w:r w:rsidRPr="001D694D">
        <w:t>“Ky fond përballohet nga fondet e bashkëfinancimit japonez në projektin ASAC”.</w:t>
      </w:r>
    </w:p>
    <w:p w:rsidR="009F4F3F" w:rsidRPr="001D694D" w:rsidRDefault="009F4F3F" w:rsidP="009F4F3F">
      <w:pPr>
        <w:pStyle w:val="Paragrafi"/>
      </w:pPr>
      <w:r w:rsidRPr="001D694D">
        <w:t>Ky vendim hyn në fuqi menjëherë.</w:t>
      </w:r>
    </w:p>
    <w:p w:rsidR="009F4F3F" w:rsidRPr="001D694D" w:rsidRDefault="009F4F3F" w:rsidP="009F4F3F">
      <w:pPr>
        <w:pStyle w:val="Paragrafi"/>
      </w:pPr>
    </w:p>
    <w:p w:rsidR="009F4F3F" w:rsidRPr="001D694D" w:rsidRDefault="009F4F3F" w:rsidP="009F4F3F">
      <w:pPr>
        <w:pStyle w:val="Autoriteti"/>
      </w:pPr>
      <w:r w:rsidRPr="001D694D">
        <w:t>Kryeministri</w:t>
      </w:r>
    </w:p>
    <w:p w:rsidR="009F4F3F" w:rsidRPr="001D694D" w:rsidRDefault="009F4F3F" w:rsidP="009F4F3F">
      <w:pPr>
        <w:pStyle w:val="AutoritetiEmer"/>
      </w:pPr>
      <w:r w:rsidRPr="001D694D">
        <w:t>Ilir Meta</w:t>
      </w:r>
    </w:p>
    <w:p w:rsidR="009F4F3F" w:rsidRPr="001D694D" w:rsidRDefault="009F4F3F" w:rsidP="009F4F3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4E9D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4F3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D11873-A42D-474F-BD7B-0A4F53B1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9F4F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2019-03-27T10:01:00Z</dcterms:created>
  <dcterms:modified xsi:type="dcterms:W3CDTF">2019-03-27T10:01:00Z</dcterms:modified>
</cp:coreProperties>
</file>