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984" w:rsidRPr="00647072" w:rsidRDefault="00AF0984" w:rsidP="00AF0984">
      <w:pPr>
        <w:pStyle w:val="Akti"/>
      </w:pPr>
      <w:bookmarkStart w:id="0" w:name="_GoBack"/>
      <w:bookmarkEnd w:id="0"/>
      <w:r w:rsidRPr="00647072">
        <w:t>VENDIM</w:t>
      </w:r>
    </w:p>
    <w:p w:rsidR="00AF0984" w:rsidRPr="00647072" w:rsidRDefault="00AF0984" w:rsidP="00AF0984">
      <w:pPr>
        <w:pStyle w:val="NumriData"/>
      </w:pPr>
      <w:r w:rsidRPr="00647072">
        <w:t>Nr.</w:t>
      </w:r>
      <w:r w:rsidR="00BF789C">
        <w:t xml:space="preserve"> </w:t>
      </w:r>
      <w:r w:rsidRPr="00647072">
        <w:t>1, datë 6.1.2000</w:t>
      </w:r>
    </w:p>
    <w:p w:rsidR="00AF0984" w:rsidRPr="00647072" w:rsidRDefault="00AF0984" w:rsidP="00AF0984">
      <w:pPr>
        <w:pStyle w:val="Paragrafi"/>
      </w:pPr>
    </w:p>
    <w:p w:rsidR="00AF0984" w:rsidRPr="00647072" w:rsidRDefault="00AF0984" w:rsidP="00AF0984">
      <w:pPr>
        <w:pStyle w:val="Titulli"/>
      </w:pPr>
      <w:r w:rsidRPr="00647072">
        <w:t>Për përdorimin e fondit kundërpadi të bashkëfinancimit japonez me projektin ASAC</w:t>
      </w:r>
    </w:p>
    <w:p w:rsidR="00AF0984" w:rsidRPr="00647072" w:rsidRDefault="00AF0984" w:rsidP="00AF0984">
      <w:pPr>
        <w:pStyle w:val="Paragrafi"/>
      </w:pPr>
    </w:p>
    <w:p w:rsidR="00AF0984" w:rsidRPr="00647072" w:rsidRDefault="00AF0984" w:rsidP="00AF0984">
      <w:pPr>
        <w:pStyle w:val="BazLigjPropozues"/>
      </w:pPr>
      <w:r w:rsidRPr="00647072">
        <w:t>Në mbështetje të nenit 100 të Kushtetutës dhe të ligjit nr.8379, datë 29.7.1998 “Për hartimin dhe zbatimin e buxhetit të shtetit në Republikën e Shqipërisë”, me propozimin e Ministrisë së Financave, Këshilli i Ministrave</w:t>
      </w:r>
    </w:p>
    <w:p w:rsidR="00AF0984" w:rsidRPr="00647072" w:rsidRDefault="00AF0984" w:rsidP="00AF0984">
      <w:pPr>
        <w:pStyle w:val="Paragrafi"/>
      </w:pPr>
    </w:p>
    <w:p w:rsidR="00AF0984" w:rsidRPr="00647072" w:rsidRDefault="00AF0984" w:rsidP="00AF0984">
      <w:pPr>
        <w:pStyle w:val="VENDOSI"/>
      </w:pPr>
      <w:r w:rsidRPr="00647072">
        <w:t>VENDOSI:</w:t>
      </w:r>
    </w:p>
    <w:p w:rsidR="00AF0984" w:rsidRPr="00647072" w:rsidRDefault="00AF0984" w:rsidP="00AF0984">
      <w:pPr>
        <w:pStyle w:val="Paragrafi"/>
      </w:pPr>
    </w:p>
    <w:p w:rsidR="00AF0984" w:rsidRPr="00647072" w:rsidRDefault="00AF0984" w:rsidP="00AF0984">
      <w:pPr>
        <w:pStyle w:val="Paragrafi"/>
      </w:pPr>
      <w:r w:rsidRPr="00647072">
        <w:t>1.</w:t>
      </w:r>
      <w:r w:rsidR="00BF789C">
        <w:t xml:space="preserve"> </w:t>
      </w:r>
      <w:r w:rsidRPr="00647072">
        <w:t>Pjesa e mbetur nga transhi i dytp i kredisë japoneze për projektin ASAC prej 743 774 2 mijë lekësh të përdoret nga Ministria e Bujqësisë dhe Ushqimit për rimbursimin e shpenzimeve për investimet e kryera në vitin 1999.</w:t>
      </w:r>
    </w:p>
    <w:p w:rsidR="00BF789C" w:rsidRDefault="00AF0984" w:rsidP="00AF0984">
      <w:pPr>
        <w:pStyle w:val="Paragrafi"/>
      </w:pPr>
      <w:r w:rsidRPr="00647072">
        <w:t>2.</w:t>
      </w:r>
      <w:r w:rsidR="00BF789C">
        <w:t xml:space="preserve"> </w:t>
      </w:r>
      <w:r w:rsidRPr="00647072">
        <w:t>Ngarkohet Ministria e Financave të kryejë transaksionet e nevojshme me Bankën e Shqipërisë për zbatimin e këtij vendimi.</w:t>
      </w:r>
    </w:p>
    <w:p w:rsidR="00AF0984" w:rsidRPr="00647072" w:rsidRDefault="00AF0984" w:rsidP="00AF0984">
      <w:pPr>
        <w:pStyle w:val="Paragrafi"/>
      </w:pPr>
      <w:r w:rsidRPr="00647072">
        <w:t>Ky vendim hyn në fuqi menjëherë.</w:t>
      </w:r>
    </w:p>
    <w:p w:rsidR="00AF0984" w:rsidRPr="00647072" w:rsidRDefault="00AF0984" w:rsidP="00AF0984">
      <w:pPr>
        <w:pStyle w:val="Paragrafi"/>
      </w:pPr>
    </w:p>
    <w:p w:rsidR="00AF0984" w:rsidRPr="00647072" w:rsidRDefault="00AF0984" w:rsidP="00AF0984">
      <w:pPr>
        <w:pStyle w:val="Autoriteti"/>
      </w:pPr>
      <w:r w:rsidRPr="00647072">
        <w:t>KRYEMINISTRI</w:t>
      </w:r>
    </w:p>
    <w:p w:rsidR="00A0784B" w:rsidRPr="003941D1" w:rsidRDefault="00AF0984" w:rsidP="00E03342">
      <w:pPr>
        <w:pStyle w:val="AutoritetiEmer"/>
      </w:pPr>
      <w:r w:rsidRPr="00647072">
        <w:t>Ilir Meta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B12ED"/>
    <w:rsid w:val="001C7978"/>
    <w:rsid w:val="001E3F0B"/>
    <w:rsid w:val="0022170D"/>
    <w:rsid w:val="002C6BAB"/>
    <w:rsid w:val="00300769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0984"/>
    <w:rsid w:val="00B673CE"/>
    <w:rsid w:val="00BB3954"/>
    <w:rsid w:val="00BB5AB5"/>
    <w:rsid w:val="00BC6B73"/>
    <w:rsid w:val="00BF789C"/>
    <w:rsid w:val="00C22BA7"/>
    <w:rsid w:val="00C36B40"/>
    <w:rsid w:val="00C40649"/>
    <w:rsid w:val="00C7710C"/>
    <w:rsid w:val="00D1319A"/>
    <w:rsid w:val="00D92AC6"/>
    <w:rsid w:val="00DC64E5"/>
    <w:rsid w:val="00E03342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D2A005-F4FF-4346-B1CB-6C179FFAA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2019-03-14T10:43:00Z</dcterms:created>
  <dcterms:modified xsi:type="dcterms:W3CDTF">2019-03-14T10:43:00Z</dcterms:modified>
</cp:coreProperties>
</file>