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A0D" w:rsidRPr="00F72519" w:rsidRDefault="006E5A0D" w:rsidP="006E5A0D">
      <w:pPr>
        <w:pStyle w:val="Akti"/>
      </w:pPr>
      <w:bookmarkStart w:id="0" w:name="_GoBack"/>
      <w:bookmarkEnd w:id="0"/>
      <w:r w:rsidRPr="00F72519">
        <w:t>Vendim</w:t>
      </w:r>
    </w:p>
    <w:p w:rsidR="006E5A0D" w:rsidRPr="00F72519" w:rsidRDefault="006E5A0D" w:rsidP="006E5A0D">
      <w:pPr>
        <w:pStyle w:val="NumriData"/>
      </w:pPr>
      <w:r w:rsidRPr="00F72519">
        <w:t>Nr.47, datë 17.2.2000</w:t>
      </w:r>
    </w:p>
    <w:p w:rsidR="006E5A0D" w:rsidRPr="00F72519" w:rsidRDefault="006E5A0D" w:rsidP="006E5A0D">
      <w:pPr>
        <w:pStyle w:val="Paragrafi"/>
      </w:pPr>
    </w:p>
    <w:p w:rsidR="006E5A0D" w:rsidRPr="00F72519" w:rsidRDefault="006E5A0D" w:rsidP="006E5A0D">
      <w:pPr>
        <w:pStyle w:val="Titulli"/>
      </w:pPr>
      <w:r w:rsidRPr="00F72519">
        <w:t>Për miratimin e memorandumit teknik të mirëkuptimit ndërmjet Ministrisë së punëve publike të shqipërisë dhe ministrisë së punëve të jashtme të italisë, “për projektin urë për asistencë të menjëherëshme për impiantin e ujit të pijshëm në bovillë”</w:t>
      </w:r>
    </w:p>
    <w:p w:rsidR="006E5A0D" w:rsidRPr="00F72519" w:rsidRDefault="006E5A0D" w:rsidP="006E5A0D">
      <w:pPr>
        <w:pStyle w:val="Paragrafi"/>
      </w:pPr>
    </w:p>
    <w:p w:rsidR="006E5A0D" w:rsidRPr="00F72519" w:rsidRDefault="006E5A0D" w:rsidP="006E5A0D">
      <w:pPr>
        <w:pStyle w:val="BazLigjPropozues"/>
      </w:pPr>
      <w:r w:rsidRPr="00F72519">
        <w:t>Në mbështetje të nenit 100 të Kushtetutës dhe të nenit 6, të ligjit nr.8371, datë 9.7.1998, “Për lidhjen e traktateve dhe marrëveshjeve ndërkombëtare”, me propozimin e ministrit të Punëve publike, Këshilli i Ministrave</w:t>
      </w:r>
    </w:p>
    <w:p w:rsidR="006E5A0D" w:rsidRPr="00F72519" w:rsidRDefault="006E5A0D" w:rsidP="006E5A0D">
      <w:pPr>
        <w:pStyle w:val="Paragrafi"/>
      </w:pPr>
    </w:p>
    <w:p w:rsidR="006E5A0D" w:rsidRPr="00F72519" w:rsidRDefault="006E5A0D" w:rsidP="006E5A0D">
      <w:pPr>
        <w:pStyle w:val="VENDOSI"/>
      </w:pPr>
      <w:r w:rsidRPr="00F72519">
        <w:t>VENDOSI:</w:t>
      </w:r>
    </w:p>
    <w:p w:rsidR="006E5A0D" w:rsidRPr="00F72519" w:rsidRDefault="006E5A0D" w:rsidP="006E5A0D">
      <w:pPr>
        <w:pStyle w:val="Paragrafi"/>
      </w:pPr>
    </w:p>
    <w:p w:rsidR="006E5A0D" w:rsidRPr="00F72519" w:rsidRDefault="006E5A0D" w:rsidP="006E5A0D">
      <w:pPr>
        <w:pStyle w:val="Paragrafi"/>
      </w:pPr>
      <w:r w:rsidRPr="00F72519">
        <w:t>1.Miratimin e memorandumit teknik të mirëkuptimit ndërmjet Ministrisë së Punëve Publike të Shqipërisë dhe Ministrisë së Punëve të Jashtme të Italisë, “Për projektin urë për asistencë të menjëhershme për impiantin e ujit të pijshëm në Bovillë.”.</w:t>
      </w:r>
    </w:p>
    <w:p w:rsidR="006E5A0D" w:rsidRPr="00F72519" w:rsidRDefault="006E5A0D" w:rsidP="006E5A0D">
      <w:pPr>
        <w:pStyle w:val="Paragrafi"/>
      </w:pPr>
      <w:r w:rsidRPr="00F72519">
        <w:t>2. Ngarkohen Ministria e Punëve Publike dhe Bashkia e Tiranës për zbatimin e këtij vendimi.</w:t>
      </w:r>
    </w:p>
    <w:p w:rsidR="006E5A0D" w:rsidRPr="00F72519" w:rsidRDefault="006E5A0D" w:rsidP="006E5A0D">
      <w:pPr>
        <w:pStyle w:val="Paragrafi"/>
      </w:pPr>
      <w:r w:rsidRPr="00F72519">
        <w:t>Ky vendim hyn në fuqi pas botimit në Fletoren Zyrtare.</w:t>
      </w:r>
    </w:p>
    <w:p w:rsidR="006E5A0D" w:rsidRPr="00F72519" w:rsidRDefault="006E5A0D" w:rsidP="006E5A0D">
      <w:pPr>
        <w:pStyle w:val="Paragrafi"/>
      </w:pPr>
    </w:p>
    <w:p w:rsidR="006E5A0D" w:rsidRPr="00F72519" w:rsidRDefault="006E5A0D" w:rsidP="006E5A0D">
      <w:pPr>
        <w:pStyle w:val="Autoriteti"/>
      </w:pPr>
      <w:r w:rsidRPr="00F72519">
        <w:t>Kryeministri</w:t>
      </w:r>
    </w:p>
    <w:p w:rsidR="006E5A0D" w:rsidRPr="00F72519" w:rsidRDefault="006E5A0D" w:rsidP="006E5A0D">
      <w:pPr>
        <w:pStyle w:val="AutoritetiEmer"/>
      </w:pPr>
      <w:r w:rsidRPr="00F72519">
        <w:t>Ilir Meta</w:t>
      </w:r>
    </w:p>
    <w:p w:rsidR="006E5A0D" w:rsidRPr="00F72519" w:rsidRDefault="006E5A0D" w:rsidP="006E5A0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6B21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E5A0D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0CDA28-B32B-4AAC-8CA5-856C7688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2019-03-14T10:43:00Z</dcterms:created>
  <dcterms:modified xsi:type="dcterms:W3CDTF">2019-03-14T10:43:00Z</dcterms:modified>
</cp:coreProperties>
</file>