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57E" w:rsidRPr="00E9711E" w:rsidRDefault="00FC757E" w:rsidP="00FC757E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</w:p>
    <w:p w:rsidR="00FC757E" w:rsidRPr="00E9711E" w:rsidRDefault="00FC757E" w:rsidP="00FC757E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  <w:r w:rsidR="009E0916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61,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24.2.2000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C757E" w:rsidRPr="00E9711E" w:rsidRDefault="00FC757E" w:rsidP="00FC757E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MIRATIMIN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PROGRAMIT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RISTRUKTURIMIT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PËRGATITJES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PRIVATIZIM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SHOQËRISË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ANONIME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“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INSTITUTI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I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”</w:t>
      </w:r>
    </w:p>
    <w:p w:rsidR="00FC757E" w:rsidRPr="00E9711E" w:rsidRDefault="00E9711E" w:rsidP="00E9711E">
      <w:pPr>
        <w:pStyle w:val="Paragrafi"/>
        <w:jc w:val="center"/>
        <w:rPr>
          <w:rFonts w:ascii="Garamond" w:hAnsi="Garamond"/>
          <w:i/>
          <w:color w:val="000000" w:themeColor="text1"/>
          <w:sz w:val="24"/>
          <w:szCs w:val="24"/>
        </w:rPr>
      </w:pPr>
      <w:r w:rsidRPr="00E9711E">
        <w:rPr>
          <w:rFonts w:ascii="Garamond" w:hAnsi="Garamond"/>
          <w:i/>
          <w:color w:val="000000" w:themeColor="text1"/>
          <w:sz w:val="24"/>
          <w:szCs w:val="24"/>
        </w:rPr>
        <w:t>(</w:t>
      </w: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Ndryshuar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VKM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nr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. 452, </w:t>
      </w: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datë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 17.8.2000)</w:t>
      </w:r>
    </w:p>
    <w:p w:rsidR="00E9711E" w:rsidRPr="00E9711E" w:rsidRDefault="00E9711E" w:rsidP="00E9711E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  <w:r w:rsidRPr="00E9711E">
        <w:rPr>
          <w:rFonts w:ascii="Garamond" w:hAnsi="Garamond"/>
          <w:i/>
          <w:color w:val="000000" w:themeColor="text1"/>
          <w:sz w:val="24"/>
          <w:szCs w:val="24"/>
        </w:rPr>
        <w:t>(</w:t>
      </w: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përditësuar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>)</w:t>
      </w:r>
    </w:p>
    <w:p w:rsidR="00E9711E" w:rsidRPr="00E9711E" w:rsidRDefault="00E9711E" w:rsidP="00E9711E">
      <w:pPr>
        <w:pStyle w:val="Paragrafi"/>
        <w:jc w:val="center"/>
        <w:rPr>
          <w:rFonts w:ascii="Garamond" w:hAnsi="Garamond"/>
          <w:i/>
          <w:color w:val="000000" w:themeColor="text1"/>
          <w:sz w:val="24"/>
          <w:szCs w:val="24"/>
        </w:rPr>
      </w:pPr>
    </w:p>
    <w:p w:rsidR="00FC757E" w:rsidRPr="00E9711E" w:rsidRDefault="00FC757E" w:rsidP="00FC757E">
      <w:pPr>
        <w:pStyle w:val="BazLigjPropozues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neneve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6, 12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14,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nr.8306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14.3.1998, “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strategjinë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privat</w:t>
      </w:r>
      <w:r w:rsidR="003066F9">
        <w:rPr>
          <w:rFonts w:ascii="Garamond" w:hAnsi="Garamond"/>
          <w:color w:val="000000" w:themeColor="text1"/>
          <w:sz w:val="24"/>
          <w:szCs w:val="24"/>
        </w:rPr>
        <w:t>izimit</w:t>
      </w:r>
      <w:proofErr w:type="spellEnd"/>
      <w:r w:rsidR="003066F9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3066F9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3066F9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3066F9">
        <w:rPr>
          <w:rFonts w:ascii="Garamond" w:hAnsi="Garamond"/>
          <w:color w:val="000000" w:themeColor="text1"/>
          <w:sz w:val="24"/>
          <w:szCs w:val="24"/>
        </w:rPr>
        <w:t>sektorëve</w:t>
      </w:r>
      <w:proofErr w:type="spellEnd"/>
      <w:r w:rsidR="003066F9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="003066F9">
        <w:rPr>
          <w:rFonts w:ascii="Garamond" w:hAnsi="Garamond"/>
          <w:color w:val="000000" w:themeColor="text1"/>
          <w:sz w:val="24"/>
          <w:szCs w:val="24"/>
        </w:rPr>
        <w:t>rëndësi</w:t>
      </w:r>
      <w:proofErr w:type="spellEnd"/>
      <w:r w:rsidR="003066F9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veçantë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”, 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Financave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FC757E" w:rsidRPr="00E9711E" w:rsidRDefault="00FC757E" w:rsidP="00D43C4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C757E" w:rsidRPr="00E9711E" w:rsidRDefault="00FC757E" w:rsidP="00FC757E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>V E N D O S I: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Miratimin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programit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ristrukturimit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përgatitjes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privatizim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shoqërisë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anonime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“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Instituti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bashkëlidhet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qëllim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fillimin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procedurave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ligjore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privatizimit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shoqërie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vitin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2001.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Ngarkohet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Financave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botimit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Fletoren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C757E" w:rsidRPr="00E9711E" w:rsidRDefault="00FC757E" w:rsidP="00FC757E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KRYEMINISTRI</w:t>
      </w:r>
      <w:proofErr w:type="spellEnd"/>
    </w:p>
    <w:p w:rsidR="00FC757E" w:rsidRPr="00E9711E" w:rsidRDefault="00FC757E" w:rsidP="00FC757E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Ilir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Meta 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:rsidR="00FC757E" w:rsidRPr="00E9711E" w:rsidRDefault="00FC757E" w:rsidP="00FC757E">
      <w:pPr>
        <w:pStyle w:val="TitulliTitull"/>
        <w:rPr>
          <w:rFonts w:ascii="Garamond" w:hAnsi="Garamond"/>
          <w:b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PROGRAMI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I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RISTRUKTURIMIT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DHE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PËRGATITJES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PRIVATIZIM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SHOQËRISË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ANONIME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“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INSTITUTI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I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SIGURIMEVE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>”</w:t>
      </w:r>
    </w:p>
    <w:p w:rsidR="00FC757E" w:rsidRPr="00E9711E" w:rsidRDefault="00FC757E" w:rsidP="00FC757E">
      <w:pPr>
        <w:pStyle w:val="TitulliTitull"/>
        <w:rPr>
          <w:rFonts w:ascii="Garamond" w:hAnsi="Garamond"/>
          <w:color w:val="000000" w:themeColor="text1"/>
          <w:sz w:val="24"/>
          <w:szCs w:val="24"/>
        </w:rPr>
      </w:pP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Programi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ristrukturimit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privatizimittë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INSIG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parashikon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sërë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masash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veprimesh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ndarë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faza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:</w:t>
      </w:r>
    </w:p>
    <w:p w:rsidR="00D87663" w:rsidRPr="00E9711E" w:rsidRDefault="00D87663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C757E" w:rsidRPr="00E9711E" w:rsidRDefault="00FC757E" w:rsidP="00FC757E">
      <w:pPr>
        <w:pStyle w:val="Paragrafi"/>
        <w:rPr>
          <w:rFonts w:ascii="Garamond" w:hAnsi="Garamond"/>
          <w:b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Faza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parë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:   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Ristrukturimi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tekniko-administrativ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ekonomiko-financiar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degët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zyrat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qendrore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Kjo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fazë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ndarë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etapa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do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përfshijë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:</w:t>
      </w:r>
    </w:p>
    <w:p w:rsidR="00FC757E" w:rsidRPr="00E9711E" w:rsidRDefault="00FC757E" w:rsidP="00FC757E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Etapën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parë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>: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a.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Shitjen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gjitha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llojeve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produkteve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sigurimit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nëpërmjet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agjensive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sigurimit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cilat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lidhur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do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lidhen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kontrata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eskluzive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agjensie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pa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hequr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dorë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shitja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degët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tona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b.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Shndërrimin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3-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mujorit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2000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pikave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shitjes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disa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degë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kryesore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Tirana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ndonjë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tjeter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agjentë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shpërblim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bazë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komisioni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c.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Kalimin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disa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degëve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vogla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cilat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jo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efektive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gramStart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(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pasi</w:t>
      </w:r>
      <w:proofErr w:type="spellEnd"/>
      <w:proofErr w:type="gram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dalin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humbje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)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aktivitet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vogël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shpenzime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mëdha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agjensi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sigurimesh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3-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mujorit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2000.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d.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Degë</w:t>
      </w:r>
      <w:r w:rsidR="00982EED" w:rsidRPr="00E9711E">
        <w:rPr>
          <w:rFonts w:ascii="Garamond" w:hAnsi="Garamond"/>
          <w:color w:val="000000" w:themeColor="text1"/>
          <w:sz w:val="24"/>
          <w:szCs w:val="24"/>
        </w:rPr>
        <w:t>t</w:t>
      </w:r>
      <w:proofErr w:type="spellEnd"/>
      <w:r w:rsidR="00982EED"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982EED" w:rsidRPr="00E9711E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="00982EED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982EED" w:rsidRPr="00E9711E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="00982EED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982EED" w:rsidRPr="00E9711E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="00982EED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982EED" w:rsidRPr="00E9711E">
        <w:rPr>
          <w:rFonts w:ascii="Garamond" w:hAnsi="Garamond"/>
          <w:color w:val="000000" w:themeColor="text1"/>
          <w:sz w:val="24"/>
          <w:szCs w:val="24"/>
        </w:rPr>
        <w:t>efektive</w:t>
      </w:r>
      <w:proofErr w:type="spellEnd"/>
      <w:r w:rsidR="00982EED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982EED"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dhe </w:t>
      </w:r>
      <w:proofErr w:type="spellStart"/>
      <w:r w:rsidR="00982EED" w:rsidRPr="00E9711E">
        <w:rPr>
          <w:rFonts w:ascii="Garamond" w:hAnsi="Garamond"/>
          <w:i/>
          <w:color w:val="000000" w:themeColor="text1"/>
          <w:sz w:val="24"/>
          <w:szCs w:val="24"/>
        </w:rPr>
        <w:t>joefektive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kenë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funksion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kryesor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shitjen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direkte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produkteve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pjesë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punonjësve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kalojnë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agjentë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eskluzivë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INSIG-ut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Fillimisht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atyre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kohe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(3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6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) do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t’u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krijohen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kusht</w:t>
      </w:r>
      <w:r w:rsidR="000454A6">
        <w:rPr>
          <w:rFonts w:ascii="Garamond" w:hAnsi="Garamond"/>
          <w:color w:val="000000" w:themeColor="text1"/>
          <w:sz w:val="24"/>
          <w:szCs w:val="24"/>
        </w:rPr>
        <w:t>e</w:t>
      </w:r>
      <w:proofErr w:type="spellEnd"/>
      <w:r w:rsidR="000454A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454A6">
        <w:rPr>
          <w:rFonts w:ascii="Garamond" w:hAnsi="Garamond"/>
          <w:color w:val="000000" w:themeColor="text1"/>
          <w:sz w:val="24"/>
          <w:szCs w:val="24"/>
        </w:rPr>
        <w:t>lehtësuese</w:t>
      </w:r>
      <w:proofErr w:type="spellEnd"/>
      <w:r w:rsidR="000454A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454A6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="000454A6">
        <w:rPr>
          <w:rFonts w:ascii="Garamond" w:hAnsi="Garamond"/>
          <w:color w:val="000000" w:themeColor="text1"/>
          <w:sz w:val="24"/>
          <w:szCs w:val="24"/>
        </w:rPr>
        <w:t xml:space="preserve">: </w:t>
      </w:r>
      <w:proofErr w:type="spellStart"/>
      <w:r w:rsidR="000454A6">
        <w:rPr>
          <w:rFonts w:ascii="Garamond" w:hAnsi="Garamond"/>
          <w:color w:val="000000" w:themeColor="text1"/>
          <w:sz w:val="24"/>
          <w:szCs w:val="24"/>
        </w:rPr>
        <w:t>ambiente</w:t>
      </w:r>
      <w:proofErr w:type="spellEnd"/>
      <w:r w:rsidR="000454A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0454A6">
        <w:rPr>
          <w:rFonts w:ascii="Garamond" w:hAnsi="Garamond"/>
          <w:color w:val="000000" w:themeColor="text1"/>
          <w:sz w:val="24"/>
          <w:szCs w:val="24"/>
        </w:rPr>
        <w:t>pune</w:t>
      </w:r>
      <w:proofErr w:type="spellEnd"/>
      <w:r w:rsidR="000454A6">
        <w:rPr>
          <w:rFonts w:ascii="Garamond" w:hAnsi="Garamond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Pr="00E9711E">
        <w:rPr>
          <w:rFonts w:ascii="Garamond" w:hAnsi="Garamond"/>
          <w:color w:val="000000" w:themeColor="text1"/>
          <w:sz w:val="24"/>
          <w:szCs w:val="24"/>
        </w:rPr>
        <w:t>(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zyra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pajisje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),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fillimisht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pa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pagesë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pas 6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muajve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kundrejt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pagimit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qeraje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edhe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pagë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garantuar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masën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jo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pak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se 50%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gjatë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periudhe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6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mujore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.  </w:t>
      </w:r>
    </w:p>
    <w:p w:rsidR="00FC757E" w:rsidRPr="00E9711E" w:rsidRDefault="00FC757E" w:rsidP="00FC757E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Etapa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i/>
          <w:color w:val="000000" w:themeColor="text1"/>
          <w:sz w:val="24"/>
          <w:szCs w:val="24"/>
        </w:rPr>
        <w:t>dytë</w:t>
      </w:r>
      <w:proofErr w:type="spellEnd"/>
      <w:r w:rsidRPr="00E9711E">
        <w:rPr>
          <w:rFonts w:ascii="Garamond" w:hAnsi="Garamond"/>
          <w:i/>
          <w:color w:val="000000" w:themeColor="text1"/>
          <w:sz w:val="24"/>
          <w:szCs w:val="24"/>
        </w:rPr>
        <w:t>: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Gjatë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etape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merren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masa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mbajnë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parasysh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riorganizimin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ristrukturimin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717DAA">
        <w:rPr>
          <w:rFonts w:ascii="Garamond" w:hAnsi="Garamond"/>
          <w:color w:val="000000" w:themeColor="text1"/>
          <w:sz w:val="24"/>
          <w:szCs w:val="24"/>
        </w:rPr>
        <w:lastRenderedPageBreak/>
        <w:t xml:space="preserve">e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INSIG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t’ju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përgjigjur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mirë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kushteve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reja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tregut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pa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lejuar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vetes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kufizimin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apo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humbjen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tregut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siç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: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Krijimi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strukture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shumë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manovrueshme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shpejtë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vendimarrje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zyrat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qendrore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INSIG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–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ut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bazë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studimi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përgatitur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mi</w:t>
      </w:r>
      <w:r w:rsidR="00853F0C">
        <w:rPr>
          <w:rFonts w:ascii="Garamond" w:hAnsi="Garamond"/>
          <w:color w:val="000000" w:themeColor="text1"/>
          <w:sz w:val="24"/>
          <w:szCs w:val="24"/>
        </w:rPr>
        <w:t>rë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diskutuar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gjerësisht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Drejtorët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Dr</w:t>
      </w:r>
      <w:r w:rsidR="00717DAA">
        <w:rPr>
          <w:rFonts w:ascii="Garamond" w:hAnsi="Garamond"/>
          <w:color w:val="000000" w:themeColor="text1"/>
          <w:sz w:val="24"/>
          <w:szCs w:val="24"/>
        </w:rPr>
        <w:t>ejtorive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Këshillin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Drejtues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synim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thjeshtësimin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strukturës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rritjen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efektivitetit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INSIG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</w:t>
      </w:r>
      <w:r w:rsidR="00717DAA">
        <w:rPr>
          <w:rFonts w:ascii="Garamond" w:hAnsi="Garamond"/>
          <w:color w:val="000000" w:themeColor="text1"/>
          <w:sz w:val="24"/>
          <w:szCs w:val="24"/>
        </w:rPr>
        <w:t>.a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kushtet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reja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tregut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</w:t>
      </w:r>
      <w:r w:rsidR="00717DAA">
        <w:rPr>
          <w:rFonts w:ascii="Garamond" w:hAnsi="Garamond"/>
          <w:color w:val="000000" w:themeColor="text1"/>
          <w:sz w:val="24"/>
          <w:szCs w:val="24"/>
        </w:rPr>
        <w:t>strukturim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duhet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përfundojë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6-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mujorit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2000.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Këto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masa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bërë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domosdosh</w:t>
      </w:r>
      <w:r w:rsidR="00853F0C">
        <w:rPr>
          <w:rFonts w:ascii="Garamond" w:hAnsi="Garamond"/>
          <w:color w:val="000000" w:themeColor="text1"/>
          <w:sz w:val="24"/>
          <w:szCs w:val="24"/>
        </w:rPr>
        <w:t>me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mbasi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raport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vëllimin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biznesit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numri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punonjësve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ne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zyrat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</w:t>
      </w:r>
      <w:r w:rsidR="00717DAA">
        <w:rPr>
          <w:rFonts w:ascii="Garamond" w:hAnsi="Garamond"/>
          <w:color w:val="000000" w:themeColor="text1"/>
          <w:sz w:val="24"/>
          <w:szCs w:val="24"/>
        </w:rPr>
        <w:t>endrore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lartë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çka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vështirëson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pamundësi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koordinimin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717DAA">
        <w:rPr>
          <w:rFonts w:ascii="Garamond" w:hAnsi="Garamond"/>
          <w:color w:val="000000" w:themeColor="text1"/>
          <w:sz w:val="24"/>
          <w:szCs w:val="24"/>
        </w:rPr>
        <w:t xml:space="preserve">midis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drejtorive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sektorëve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duke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krijuar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shpesh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dublime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panevojshme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Gjithashtu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numri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madh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hallkave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 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krijon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shpesh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9711E">
        <w:rPr>
          <w:rFonts w:ascii="Garamond" w:hAnsi="Garamond"/>
          <w:color w:val="000000" w:themeColor="text1"/>
          <w:sz w:val="24"/>
          <w:szCs w:val="24"/>
        </w:rPr>
        <w:t>konfuzion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proofErr w:type="gram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marrëdhëniet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degët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klientat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mëdhenj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mësëm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nevojë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sigurime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komplekse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Ristrukturimi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</w:t>
      </w:r>
      <w:r w:rsidR="00853F0C">
        <w:rPr>
          <w:rFonts w:ascii="Garamond" w:hAnsi="Garamond"/>
          <w:color w:val="000000" w:themeColor="text1"/>
          <w:sz w:val="24"/>
          <w:szCs w:val="24"/>
        </w:rPr>
        <w:t>yrat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qendrore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realizohet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kritere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shëndosha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tekniko-organizative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nëpërmjet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bashkimeve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funksionale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disa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drejtorive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shkrirjes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disa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tjerave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transformi</w:t>
      </w:r>
      <w:r w:rsidR="00717DAA">
        <w:rPr>
          <w:rFonts w:ascii="Garamond" w:hAnsi="Garamond"/>
          <w:color w:val="000000" w:themeColor="text1"/>
          <w:sz w:val="24"/>
          <w:szCs w:val="24"/>
        </w:rPr>
        <w:t>mit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disa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prej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tyre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drejtori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zyra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byro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, duke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shmangur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cdo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rast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bashkimet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9711E">
        <w:rPr>
          <w:rFonts w:ascii="Garamond" w:hAnsi="Garamond"/>
          <w:color w:val="000000" w:themeColor="text1"/>
          <w:sz w:val="24"/>
          <w:szCs w:val="24"/>
        </w:rPr>
        <w:t>thjesht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mekanike</w:t>
      </w:r>
      <w:proofErr w:type="spellEnd"/>
      <w:proofErr w:type="gram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por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duke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iu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permbajtur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përafërsisë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teknologjike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proces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pritet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sjellë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reduktim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numrit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aktual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punonjësve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zyrat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qendrore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por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pa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krijuar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mundësive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shqetësime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sociale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akute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Natyrisht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organigrama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organika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mbasi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diskutohen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Drejtorinë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Përgjithshme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Këshillin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Mbikqyrë</w:t>
      </w:r>
      <w:r w:rsidR="00853F0C">
        <w:rPr>
          <w:rFonts w:ascii="Garamond" w:hAnsi="Garamond"/>
          <w:color w:val="000000" w:themeColor="text1"/>
          <w:sz w:val="24"/>
          <w:szCs w:val="24"/>
        </w:rPr>
        <w:t>s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t’i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paraqiten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miratim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Financave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aksioneri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kryesor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INSIG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853F0C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sa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përket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punonjësve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reduktohen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ristrukturimi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kompanisë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zyrat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qendrore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247B61"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dhe </w:t>
      </w:r>
      <w:proofErr w:type="spellStart"/>
      <w:r w:rsidR="00247B61" w:rsidRPr="00E9711E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247B61"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47B61" w:rsidRPr="00E9711E">
        <w:rPr>
          <w:rFonts w:ascii="Garamond" w:hAnsi="Garamond"/>
          <w:i/>
          <w:color w:val="000000" w:themeColor="text1"/>
          <w:sz w:val="24"/>
          <w:szCs w:val="24"/>
        </w:rPr>
        <w:t>degët</w:t>
      </w:r>
      <w:proofErr w:type="spellEnd"/>
      <w:r w:rsidR="00247B61"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47B61" w:rsidRPr="00E9711E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247B61" w:rsidRPr="00E9711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247B61" w:rsidRPr="00E9711E">
        <w:rPr>
          <w:rFonts w:ascii="Garamond" w:hAnsi="Garamond"/>
          <w:i/>
          <w:color w:val="000000" w:themeColor="text1"/>
          <w:sz w:val="24"/>
          <w:szCs w:val="24"/>
        </w:rPr>
        <w:t>rrethe</w:t>
      </w:r>
      <w:proofErr w:type="spellEnd"/>
      <w:r w:rsidR="00247B61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r>
        <w:rPr>
          <w:rFonts w:ascii="Garamond" w:hAnsi="Garamond"/>
          <w:color w:val="000000" w:themeColor="text1"/>
          <w:sz w:val="24"/>
          <w:szCs w:val="24"/>
        </w:rPr>
        <w:t xml:space="preserve">ka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alternativa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zgjidhur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anën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sociale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problemit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>:</w:t>
      </w:r>
    </w:p>
    <w:p w:rsidR="00FC757E" w:rsidRPr="00E9711E" w:rsidRDefault="00EC76DC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atyre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mund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t’u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ofrohet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kontratë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agjensie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shitur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produktet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INSIG-ut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>, duke</w:t>
      </w:r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dhënë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kohe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6-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mujore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shpërblim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fiks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masën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50%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pagës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>,</w:t>
      </w:r>
    </w:p>
    <w:p w:rsidR="00FC757E" w:rsidRPr="00E9711E" w:rsidRDefault="00EC76DC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atyre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pranonin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zgjidhjen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mësip</w:t>
      </w:r>
      <w:r w:rsidR="00853F0C">
        <w:rPr>
          <w:rFonts w:ascii="Garamond" w:hAnsi="Garamond"/>
          <w:color w:val="000000" w:themeColor="text1"/>
          <w:sz w:val="24"/>
          <w:szCs w:val="24"/>
        </w:rPr>
        <w:t>ërme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t’u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jepet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paga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plotë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vjeçare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dhe 50 % e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pagës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gjashtë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muajt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parë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pasardhës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EC76DC" w:rsidRPr="00E9711E" w:rsidRDefault="00EC76DC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C757E" w:rsidRPr="00E9711E" w:rsidRDefault="00FC757E" w:rsidP="00FC757E">
      <w:pPr>
        <w:pStyle w:val="Paragrafi"/>
        <w:rPr>
          <w:rFonts w:ascii="Garamond" w:hAnsi="Garamond"/>
          <w:b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Faza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b/>
          <w:color w:val="000000" w:themeColor="text1"/>
          <w:sz w:val="24"/>
          <w:szCs w:val="24"/>
        </w:rPr>
        <w:t>dytë</w:t>
      </w:r>
      <w:proofErr w:type="spellEnd"/>
      <w:r w:rsidRPr="00E9711E">
        <w:rPr>
          <w:rFonts w:ascii="Garamond" w:hAnsi="Garamond"/>
          <w:b/>
          <w:color w:val="000000" w:themeColor="text1"/>
          <w:sz w:val="24"/>
          <w:szCs w:val="24"/>
        </w:rPr>
        <w:t>: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Përgatitja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kushteve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privatizimin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kompanisë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proces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kërkon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9711E">
        <w:rPr>
          <w:rFonts w:ascii="Garamond" w:hAnsi="Garamond"/>
          <w:color w:val="000000" w:themeColor="text1"/>
          <w:sz w:val="24"/>
          <w:szCs w:val="24"/>
        </w:rPr>
        <w:t>efektive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proofErr w:type="gram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këto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drejtime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kryesore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: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a.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Asistencë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teknike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Bankës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Botërore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përgatitjen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kuadrit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ligjo</w:t>
      </w:r>
      <w:r w:rsidR="00717DAA">
        <w:rPr>
          <w:rFonts w:ascii="Garamond" w:hAnsi="Garamond"/>
          <w:color w:val="000000" w:themeColor="text1"/>
          <w:sz w:val="24"/>
          <w:szCs w:val="24"/>
        </w:rPr>
        <w:t>r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fillimin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procesi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fund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2000.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b.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Auditim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kompanisë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asistencën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donatorëve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huaj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gjashtëmujorit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dytë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2000.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c. 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Përgatitjen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paraqitjen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miratim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formulës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privatizimit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përkatës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akteve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tjera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nënligjore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privatizimin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fund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tremujorit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2001.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Gjatë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fazës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ristrukturimit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përgatitjes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privatizim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INSIG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-u do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marrë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zbatojë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disa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masa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efektive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siç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: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Krijimi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pozicio</w:t>
      </w:r>
      <w:r w:rsidR="00853F0C">
        <w:rPr>
          <w:rFonts w:ascii="Garamond" w:hAnsi="Garamond"/>
          <w:color w:val="000000" w:themeColor="text1"/>
          <w:sz w:val="24"/>
          <w:szCs w:val="24"/>
        </w:rPr>
        <w:t>ni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aktiv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ndaj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klientëve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treg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nëpërmjet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zbatimit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sistemi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shitjeje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bazë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komerciale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, du</w:t>
      </w:r>
      <w:r w:rsidR="00853F0C">
        <w:rPr>
          <w:rFonts w:ascii="Garamond" w:hAnsi="Garamond"/>
          <w:color w:val="000000" w:themeColor="text1"/>
          <w:sz w:val="24"/>
          <w:szCs w:val="24"/>
        </w:rPr>
        <w:t xml:space="preserve">ke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shfrytëzuar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infrastrukturën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ngritur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gjë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cila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kërko</w:t>
      </w:r>
      <w:r w:rsidR="00717DAA">
        <w:rPr>
          <w:rFonts w:ascii="Garamond" w:hAnsi="Garamond"/>
          <w:color w:val="000000" w:themeColor="text1"/>
          <w:sz w:val="24"/>
          <w:szCs w:val="24"/>
        </w:rPr>
        <w:t>n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asnjë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lloj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investimi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paraprak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edhe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duke u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dhenë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degëve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funksione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prioritare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marketingu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ndryshimin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pozicioni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rol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jo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vogël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</w:t>
      </w:r>
      <w:r w:rsidR="00853F0C">
        <w:rPr>
          <w:rFonts w:ascii="Garamond" w:hAnsi="Garamond"/>
          <w:color w:val="000000" w:themeColor="text1"/>
          <w:sz w:val="24"/>
          <w:szCs w:val="24"/>
        </w:rPr>
        <w:t>uajë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zbatimi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marketingu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agresiv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sidomos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kushtet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konkurencës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Përmirësimi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rrënjësor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cilës</w:t>
      </w:r>
      <w:r w:rsidR="00853F0C">
        <w:rPr>
          <w:rFonts w:ascii="Garamond" w:hAnsi="Garamond"/>
          <w:color w:val="000000" w:themeColor="text1"/>
          <w:sz w:val="24"/>
          <w:szCs w:val="24"/>
        </w:rPr>
        <w:t>isë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shërbimit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ndaj</w:t>
      </w:r>
      <w:proofErr w:type="spellEnd"/>
      <w:r w:rsidR="00853F0C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853F0C">
        <w:rPr>
          <w:rFonts w:ascii="Garamond" w:hAnsi="Garamond"/>
          <w:color w:val="000000" w:themeColor="text1"/>
          <w:sz w:val="24"/>
          <w:szCs w:val="24"/>
        </w:rPr>
        <w:t>klientëve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nëpërmjet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përmirësimit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skemave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administrimit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dëmshpërblimeve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ofrimit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game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gjerë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produkteve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dhe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shërbimeve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zbatimit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formave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reja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komunikimit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E9711E">
        <w:rPr>
          <w:rFonts w:ascii="Garamond" w:hAnsi="Garamond"/>
          <w:color w:val="000000" w:themeColor="text1"/>
          <w:sz w:val="24"/>
          <w:szCs w:val="24"/>
        </w:rPr>
        <w:t>m</w:t>
      </w:r>
      <w:r w:rsidR="00717DAA">
        <w:rPr>
          <w:rFonts w:ascii="Garamond" w:hAnsi="Garamond"/>
          <w:color w:val="000000" w:themeColor="text1"/>
          <w:sz w:val="24"/>
          <w:szCs w:val="24"/>
        </w:rPr>
        <w:t xml:space="preserve">e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klientët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bazë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kodi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etik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profesional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717DAA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Nxitja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motivimit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profesional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nëpërmjet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vlerësimit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analitik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vendeve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(</w:t>
      </w:r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job descriptions),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zbatimit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programi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trajnues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</w:t>
      </w:r>
      <w:r>
        <w:rPr>
          <w:rFonts w:ascii="Garamond" w:hAnsi="Garamond"/>
          <w:color w:val="000000" w:themeColor="text1"/>
          <w:sz w:val="24"/>
          <w:szCs w:val="24"/>
        </w:rPr>
        <w:t>ërputhje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me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objektivat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kompanisë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edhe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përdor</w:t>
      </w:r>
      <w:r>
        <w:rPr>
          <w:rFonts w:ascii="Garamond" w:hAnsi="Garamond"/>
          <w:color w:val="000000" w:themeColor="text1"/>
          <w:sz w:val="24"/>
          <w:szCs w:val="24"/>
        </w:rPr>
        <w:t>imit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efikasitet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color w:val="000000" w:themeColor="text1"/>
          <w:sz w:val="24"/>
          <w:szCs w:val="24"/>
        </w:rPr>
        <w:t>sistemit</w:t>
      </w:r>
      <w:proofErr w:type="spellEnd"/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ekzistues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shpërblimeve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lidhur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ngushtë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kjo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kontributin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lastRenderedPageBreak/>
        <w:t>profesional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proofErr w:type="gram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FC757E" w:rsidRPr="00E9711E">
        <w:rPr>
          <w:rFonts w:ascii="Garamond" w:hAnsi="Garamond"/>
          <w:color w:val="000000" w:themeColor="text1"/>
          <w:sz w:val="24"/>
          <w:szCs w:val="24"/>
        </w:rPr>
        <w:t>gjithësecilit</w:t>
      </w:r>
      <w:proofErr w:type="spellEnd"/>
      <w:r w:rsidR="00FC757E"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C757E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4.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Rritja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efektivitetit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përdorimit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fo</w:t>
      </w:r>
      <w:r w:rsidR="00717DAA">
        <w:rPr>
          <w:rFonts w:ascii="Garamond" w:hAnsi="Garamond"/>
          <w:color w:val="000000" w:themeColor="text1"/>
          <w:sz w:val="24"/>
          <w:szCs w:val="24"/>
        </w:rPr>
        <w:t>ndeve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nëpërmjet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diversifikimit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mëtejshëm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portofolit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depozitave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bankare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mundës</w:t>
      </w:r>
      <w:r w:rsidR="00717DAA">
        <w:rPr>
          <w:rFonts w:ascii="Garamond" w:hAnsi="Garamond"/>
          <w:color w:val="000000" w:themeColor="text1"/>
          <w:sz w:val="24"/>
          <w:szCs w:val="24"/>
        </w:rPr>
        <w:t>ive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projekte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përbashkëta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investuese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investimeve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tregun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pasurive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9711E">
        <w:rPr>
          <w:rFonts w:ascii="Garamond" w:hAnsi="Garamond"/>
          <w:color w:val="000000" w:themeColor="text1"/>
          <w:sz w:val="24"/>
          <w:szCs w:val="24"/>
        </w:rPr>
        <w:t>paluajtshme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,</w:t>
      </w:r>
      <w:proofErr w:type="gram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troje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ndertesa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etj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>.</w:t>
      </w:r>
    </w:p>
    <w:p w:rsidR="00A0784B" w:rsidRPr="00E9711E" w:rsidRDefault="00FC757E" w:rsidP="00FC757E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9711E">
        <w:rPr>
          <w:rFonts w:ascii="Garamond" w:hAnsi="Garamond"/>
          <w:color w:val="000000" w:themeColor="text1"/>
          <w:sz w:val="24"/>
          <w:szCs w:val="24"/>
        </w:rPr>
        <w:t xml:space="preserve">5.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Vendosja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sistemi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informacioni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modern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nëpërmjët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rinovimit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hardware,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vendosjes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postës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elektronike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lidhjes</w:t>
      </w:r>
      <w:proofErr w:type="spellEnd"/>
      <w:r w:rsidRPr="00E9711E">
        <w:rPr>
          <w:rFonts w:ascii="Garamond" w:hAnsi="Garamond"/>
          <w:color w:val="000000" w:themeColor="text1"/>
          <w:sz w:val="24"/>
          <w:szCs w:val="24"/>
        </w:rPr>
        <w:t xml:space="preserve"> me internet </w:t>
      </w:r>
      <w:proofErr w:type="spellStart"/>
      <w:r w:rsidRPr="00E9711E">
        <w:rPr>
          <w:rFonts w:ascii="Garamond" w:hAnsi="Garamond"/>
          <w:color w:val="000000" w:themeColor="text1"/>
          <w:sz w:val="24"/>
          <w:szCs w:val="24"/>
        </w:rPr>
        <w:t>s</w:t>
      </w:r>
      <w:r w:rsidR="00717DAA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edhe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përgatitjes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="00717DAA">
        <w:rPr>
          <w:rFonts w:ascii="Garamond" w:hAnsi="Garamond"/>
          <w:color w:val="000000" w:themeColor="text1"/>
          <w:sz w:val="24"/>
          <w:szCs w:val="24"/>
        </w:rPr>
        <w:t>blerjen</w:t>
      </w:r>
      <w:proofErr w:type="spellEnd"/>
      <w:r w:rsidR="00717DAA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E9711E">
        <w:rPr>
          <w:rFonts w:ascii="Garamond" w:hAnsi="Garamond"/>
          <w:color w:val="000000" w:themeColor="text1"/>
          <w:sz w:val="24"/>
          <w:szCs w:val="24"/>
        </w:rPr>
        <w:t>e software.</w:t>
      </w:r>
    </w:p>
    <w:sectPr w:rsidR="00A0784B" w:rsidRPr="00E971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54A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7B61"/>
    <w:rsid w:val="002C6BAB"/>
    <w:rsid w:val="00304413"/>
    <w:rsid w:val="003066F9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7DAA"/>
    <w:rsid w:val="0074183C"/>
    <w:rsid w:val="00753389"/>
    <w:rsid w:val="00767527"/>
    <w:rsid w:val="007732C8"/>
    <w:rsid w:val="007B0B5A"/>
    <w:rsid w:val="0080475E"/>
    <w:rsid w:val="008072B9"/>
    <w:rsid w:val="008105AD"/>
    <w:rsid w:val="00841EC5"/>
    <w:rsid w:val="008521B4"/>
    <w:rsid w:val="00853F0C"/>
    <w:rsid w:val="00872000"/>
    <w:rsid w:val="00881600"/>
    <w:rsid w:val="00964189"/>
    <w:rsid w:val="00982EED"/>
    <w:rsid w:val="009C29DF"/>
    <w:rsid w:val="009E0916"/>
    <w:rsid w:val="009F72BC"/>
    <w:rsid w:val="00A0784B"/>
    <w:rsid w:val="00A246D1"/>
    <w:rsid w:val="00A923BE"/>
    <w:rsid w:val="00AA4D4B"/>
    <w:rsid w:val="00B26C38"/>
    <w:rsid w:val="00B6102C"/>
    <w:rsid w:val="00BB5AB5"/>
    <w:rsid w:val="00BC6B73"/>
    <w:rsid w:val="00C22BA7"/>
    <w:rsid w:val="00C36B40"/>
    <w:rsid w:val="00C7710C"/>
    <w:rsid w:val="00CF2E64"/>
    <w:rsid w:val="00D1319A"/>
    <w:rsid w:val="00D43C48"/>
    <w:rsid w:val="00D87663"/>
    <w:rsid w:val="00D92AC6"/>
    <w:rsid w:val="00DC64E5"/>
    <w:rsid w:val="00E06AA7"/>
    <w:rsid w:val="00E624E2"/>
    <w:rsid w:val="00E645E3"/>
    <w:rsid w:val="00E9711E"/>
    <w:rsid w:val="00EA206E"/>
    <w:rsid w:val="00EC76DC"/>
    <w:rsid w:val="00F55282"/>
    <w:rsid w:val="00F95181"/>
    <w:rsid w:val="00FB705B"/>
    <w:rsid w:val="00FC757E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243CA"/>
  <w15:chartTrackingRefBased/>
  <w15:docId w15:val="{3F58154E-A5EE-437F-A28B-5243D47C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8</cp:revision>
  <dcterms:created xsi:type="dcterms:W3CDTF">2025-09-24T11:02:00Z</dcterms:created>
  <dcterms:modified xsi:type="dcterms:W3CDTF">2025-09-24T11:10:00Z</dcterms:modified>
</cp:coreProperties>
</file>