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D89" w:rsidRPr="004F41A9" w:rsidRDefault="00CC0D89" w:rsidP="00CC0D89">
      <w:pPr>
        <w:pStyle w:val="Akti"/>
      </w:pPr>
      <w:bookmarkStart w:id="0" w:name="_GoBack"/>
      <w:bookmarkEnd w:id="0"/>
      <w:r w:rsidRPr="004F41A9">
        <w:t>V E N D I M</w:t>
      </w:r>
    </w:p>
    <w:p w:rsidR="00CC0D89" w:rsidRPr="004F41A9" w:rsidRDefault="00CC0D89" w:rsidP="00CC0D89">
      <w:pPr>
        <w:pStyle w:val="NumriData"/>
      </w:pPr>
      <w:r w:rsidRPr="004F41A9">
        <w:t>Nr. 95, datë 9.3.2000</w:t>
      </w:r>
    </w:p>
    <w:p w:rsidR="00CC0D89" w:rsidRPr="004F41A9" w:rsidRDefault="00CC0D89" w:rsidP="00CC0D89">
      <w:pPr>
        <w:pStyle w:val="NumriData"/>
      </w:pPr>
    </w:p>
    <w:p w:rsidR="00CC0D89" w:rsidRPr="004F41A9" w:rsidRDefault="00CC0D89" w:rsidP="00CC0D89">
      <w:pPr>
        <w:pStyle w:val="Titulli"/>
      </w:pPr>
      <w:r w:rsidRPr="004F41A9">
        <w:t>PËR PËRDORIMIN E  NUMRIT TË SIGURIMIT SHOQËROR PËR IDENTIFIKIMIN E VOTUESVE</w:t>
      </w:r>
    </w:p>
    <w:p w:rsidR="00CC0D89" w:rsidRPr="004F41A9" w:rsidRDefault="00CC0D89" w:rsidP="00CC0D89">
      <w:pPr>
        <w:pStyle w:val="Titulli"/>
      </w:pPr>
    </w:p>
    <w:p w:rsidR="00CC0D89" w:rsidRPr="004F41A9" w:rsidRDefault="00CC0D89" w:rsidP="00CC0D89">
      <w:pPr>
        <w:pStyle w:val="BazLigjPropozues"/>
      </w:pPr>
      <w:r w:rsidRPr="004F41A9">
        <w:t>Në mbështetje të nenit 100 të Kushtetuës dhe të nenit 3, shkronja “e”, e ligjit nr.7845, datë 13.7.1994, “Për numrin e sigurimit shoqëror”, me propozimin e zëvendëskryeministrit dhe ministër i Punës dhe Çështjeve Sociale, Këshilli i Ministrave</w:t>
      </w:r>
    </w:p>
    <w:p w:rsidR="00CC0D89" w:rsidRPr="004F41A9" w:rsidRDefault="00CC0D89" w:rsidP="00CC0D89">
      <w:pPr>
        <w:pStyle w:val="VENDOSI"/>
      </w:pPr>
    </w:p>
    <w:p w:rsidR="00CC0D89" w:rsidRPr="004F41A9" w:rsidRDefault="00CC0D89" w:rsidP="00CC0D89">
      <w:pPr>
        <w:pStyle w:val="VENDOSI"/>
      </w:pPr>
      <w:r w:rsidRPr="004F41A9">
        <w:t>V E N D O S I:</w:t>
      </w:r>
    </w:p>
    <w:p w:rsidR="00CC0D89" w:rsidRPr="004F41A9" w:rsidRDefault="00CC0D89" w:rsidP="00CC0D89">
      <w:pPr>
        <w:pStyle w:val="Paragrafi"/>
      </w:pPr>
    </w:p>
    <w:p w:rsidR="00CC0D89" w:rsidRPr="004F41A9" w:rsidRDefault="00CC0D89" w:rsidP="00CC0D89">
      <w:pPr>
        <w:pStyle w:val="Paragrafi"/>
      </w:pPr>
      <w:r w:rsidRPr="004F41A9">
        <w:t>1. Përdorimin e numrit të sigurimit shoqëror për identifikimin e votuesve, në Regjistrin Kombëtar të Votuesve.</w:t>
      </w:r>
    </w:p>
    <w:p w:rsidR="00CC0D89" w:rsidRPr="004F41A9" w:rsidRDefault="00CC0D89" w:rsidP="00CC0D89">
      <w:pPr>
        <w:pStyle w:val="Paragrafi"/>
      </w:pPr>
      <w:r w:rsidRPr="004F41A9">
        <w:t>2. Instituti i Sigurimeve Shoqërore, në kuadër të projektit “Asistencë për zgjedhjet”, të japë, në përdorim të Ministrisë së Pushtetit Lokal, të dhënat dhe informacionin që ka në regjistrin qendror të numrit të sigurimit shoqëror, për hartimin e listave paraprake të votimit.</w:t>
      </w:r>
    </w:p>
    <w:p w:rsidR="00CC0D89" w:rsidRPr="004F41A9" w:rsidRDefault="00CC0D89" w:rsidP="00CC0D89">
      <w:pPr>
        <w:pStyle w:val="Paragrafi"/>
      </w:pPr>
      <w:r w:rsidRPr="004F41A9">
        <w:t>3. Ministria e Pushtetit Lokal, pas përfundimit të procesit të verifikimit në zyrat e gjendjes civile, e të regjistrimit të të dhënave në Regjistrin Kombëtar të Votuesve, ia rikthen këto të dhëna, të azhornuara, Institutit të Sigurimeve Shoqërore.</w:t>
      </w:r>
    </w:p>
    <w:p w:rsidR="00CC0D89" w:rsidRPr="004F41A9" w:rsidRDefault="00CC0D89" w:rsidP="00CC0D89">
      <w:pPr>
        <w:pStyle w:val="Paragrafi"/>
      </w:pPr>
      <w:r w:rsidRPr="004F41A9">
        <w:t>4. Ministria e Pushtetit Lokal dhe Instituti i Sigurimeve Shoqërore të përcaktojnë, me udhëzim të përbashkët,mënyrën e këmbimit reciprok dhe të  ruajtjes së dokumentacionit, të informacionit dhe të të dhënave të tjera, të kërkuara, sipas nenit 10, të ligjit nr.7845, datë 13.7.1994, “Për numrin e sigurimit shoqëror”.</w:t>
      </w:r>
    </w:p>
    <w:p w:rsidR="00CC0D89" w:rsidRPr="004F41A9" w:rsidRDefault="00CC0D89" w:rsidP="00CC0D89">
      <w:pPr>
        <w:pStyle w:val="Paragrafi"/>
      </w:pPr>
      <w:r w:rsidRPr="004F41A9">
        <w:t>5. Efektet financiare, që rrjedhin nga zbatimi i këtij vendimi, të përcaktohen me marrëveshje ndërmjet palëve të interesuara dhe të përballohen nga fondet e siguruara për projektin e asistencës për zgjedhjet.</w:t>
      </w:r>
    </w:p>
    <w:p w:rsidR="00CC0D89" w:rsidRPr="004F41A9" w:rsidRDefault="00CC0D89" w:rsidP="00CC0D89">
      <w:pPr>
        <w:pStyle w:val="Paragrafi"/>
      </w:pPr>
      <w:r w:rsidRPr="004F41A9">
        <w:t>6. Ngarkohen Ministria e Pushtetit Lokal dhe Instituti i Sigurimeve Shoqërore për zbatimin e këtij vendimi.</w:t>
      </w:r>
    </w:p>
    <w:p w:rsidR="00CC0D89" w:rsidRDefault="00CC0D89" w:rsidP="00CC0D89">
      <w:pPr>
        <w:pStyle w:val="Paragrafi"/>
      </w:pPr>
      <w:r w:rsidRPr="004F41A9">
        <w:t>Ky vendim hyn në fuqi menjëherë.</w:t>
      </w:r>
    </w:p>
    <w:p w:rsidR="00CC0D89" w:rsidRPr="004F41A9" w:rsidRDefault="00CC0D89" w:rsidP="00CC0D89">
      <w:pPr>
        <w:pStyle w:val="Paragrafi"/>
      </w:pPr>
    </w:p>
    <w:p w:rsidR="00CC0D89" w:rsidRPr="004F41A9" w:rsidRDefault="00CC0D89" w:rsidP="00CC0D89">
      <w:pPr>
        <w:pStyle w:val="Autoriteti"/>
      </w:pPr>
      <w:r w:rsidRPr="004F41A9">
        <w:t>KRYEMINISTRI</w:t>
      </w:r>
    </w:p>
    <w:p w:rsidR="00CC0D89" w:rsidRPr="004F41A9" w:rsidRDefault="00CC0D89" w:rsidP="00CC0D89">
      <w:pPr>
        <w:pStyle w:val="AutoritetiEmer"/>
      </w:pPr>
      <w:r w:rsidRPr="004F41A9">
        <w:t>Ilir Meta</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4C1A7F"/>
    <w:rsid w:val="0050367C"/>
    <w:rsid w:val="00504A56"/>
    <w:rsid w:val="00507AF2"/>
    <w:rsid w:val="00543147"/>
    <w:rsid w:val="00545117"/>
    <w:rsid w:val="0058563C"/>
    <w:rsid w:val="005A53C5"/>
    <w:rsid w:val="005D4BA8"/>
    <w:rsid w:val="00685CF5"/>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C0D89"/>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2023D48-51E2-4B35-8BE3-E1B47D832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2019-03-14T10:49:00Z</dcterms:created>
  <dcterms:modified xsi:type="dcterms:W3CDTF">2019-03-14T10:49:00Z</dcterms:modified>
</cp:coreProperties>
</file>