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B90" w:rsidRPr="00080619" w:rsidRDefault="005D4B90" w:rsidP="005D4B90">
      <w:pPr>
        <w:pStyle w:val="Akti"/>
      </w:pPr>
      <w:bookmarkStart w:id="0" w:name="_GoBack"/>
      <w:bookmarkEnd w:id="0"/>
      <w:r w:rsidRPr="00080619">
        <w:t>V E N D I M</w:t>
      </w:r>
    </w:p>
    <w:p w:rsidR="005D4B90" w:rsidRPr="00080619" w:rsidRDefault="005D4B90" w:rsidP="005D4B90">
      <w:pPr>
        <w:pStyle w:val="NumriData"/>
      </w:pPr>
      <w:r w:rsidRPr="00080619">
        <w:t>Nr.153, datë 7.4.2000</w:t>
      </w:r>
    </w:p>
    <w:p w:rsidR="005D4B90" w:rsidRPr="00080619" w:rsidRDefault="005D4B90" w:rsidP="005D4B90">
      <w:pPr>
        <w:pStyle w:val="Paragrafi"/>
      </w:pPr>
    </w:p>
    <w:p w:rsidR="005D4B90" w:rsidRPr="00080619" w:rsidRDefault="005D4B90" w:rsidP="005D4B90">
      <w:pPr>
        <w:pStyle w:val="Titulli"/>
      </w:pPr>
      <w:r w:rsidRPr="00080619">
        <w:t>PËR MIRATIMIN E RREGULLORES SË ZBATIMIT TË KODIT RRUGOR TË REPUBLIKËS SË SHQIPËRISË</w:t>
      </w:r>
    </w:p>
    <w:p w:rsidR="005D4B90" w:rsidRPr="00080619" w:rsidRDefault="005D4B90" w:rsidP="005D4B90">
      <w:pPr>
        <w:pStyle w:val="Paragrafi"/>
      </w:pPr>
    </w:p>
    <w:p w:rsidR="005D4B90" w:rsidRPr="00080619" w:rsidRDefault="005D4B90" w:rsidP="005D4B90">
      <w:pPr>
        <w:pStyle w:val="BazLigjPropozues"/>
      </w:pPr>
      <w:r w:rsidRPr="00080619">
        <w:t>Në mbështetje të nenit 100 të Kushetutës dhe të ligjit nr.8378, datë 22.7.1998 “Për Kodin Rrugor të Republikës së Shqipërisë“, me propozimin e Ministrit të Transportit dhe Ministrit të Rendit Publik, Këshilli i Ministrave</w:t>
      </w:r>
    </w:p>
    <w:p w:rsidR="005D4B90" w:rsidRPr="00080619" w:rsidRDefault="005D4B90" w:rsidP="005D4B90">
      <w:pPr>
        <w:pStyle w:val="Paragrafi"/>
      </w:pPr>
    </w:p>
    <w:p w:rsidR="005D4B90" w:rsidRPr="00080619" w:rsidRDefault="005D4B90" w:rsidP="005D4B90">
      <w:pPr>
        <w:pStyle w:val="VENDOSI"/>
      </w:pPr>
      <w:r w:rsidRPr="00080619">
        <w:t>V E N D O S I:</w:t>
      </w:r>
    </w:p>
    <w:p w:rsidR="005D4B90" w:rsidRPr="00080619" w:rsidRDefault="005D4B90" w:rsidP="005D4B90">
      <w:pPr>
        <w:pStyle w:val="Paragrafi"/>
      </w:pPr>
    </w:p>
    <w:p w:rsidR="005D4B90" w:rsidRPr="00080619" w:rsidRDefault="005D4B90" w:rsidP="005D4B90">
      <w:pPr>
        <w:pStyle w:val="Paragrafi"/>
      </w:pPr>
      <w:r w:rsidRPr="00080619">
        <w:t>Miratimin e Rregullores së Zbatimit të Kodit Rrugor të Republikës së Shqipërisë</w:t>
      </w:r>
    </w:p>
    <w:p w:rsidR="005D4B90" w:rsidRPr="00080619" w:rsidRDefault="005D4B90" w:rsidP="005D4B90">
      <w:pPr>
        <w:pStyle w:val="Paragrafi"/>
      </w:pPr>
      <w:r w:rsidRPr="00080619">
        <w:t>Ky vendim hyn në fuqi pas botimit në Fletoren Zyrtare.</w:t>
      </w:r>
    </w:p>
    <w:p w:rsidR="005D4B90" w:rsidRPr="00080619" w:rsidRDefault="005D4B90" w:rsidP="005D4B90">
      <w:pPr>
        <w:pStyle w:val="Paragrafi"/>
      </w:pPr>
    </w:p>
    <w:p w:rsidR="005D4B90" w:rsidRPr="00080619" w:rsidRDefault="005D4B90" w:rsidP="005D4B90">
      <w:pPr>
        <w:pStyle w:val="Autoriteti"/>
      </w:pPr>
      <w:r w:rsidRPr="00080619">
        <w:t>KRYEMINISTRI</w:t>
      </w:r>
    </w:p>
    <w:p w:rsidR="005D4B90" w:rsidRPr="00080619" w:rsidRDefault="005D4B90" w:rsidP="005D4B90">
      <w:pPr>
        <w:pStyle w:val="AutoritetiEmer"/>
      </w:pPr>
      <w:r w:rsidRPr="00080619">
        <w:t>Ilir Meta</w:t>
      </w:r>
    </w:p>
    <w:p w:rsidR="00A0784B" w:rsidRPr="007732C8" w:rsidRDefault="00A0784B" w:rsidP="005D4B90">
      <w:pPr>
        <w:pStyle w:val="Paragrafi"/>
      </w:pPr>
    </w:p>
    <w:sectPr w:rsidR="00A0784B" w:rsidRPr="007732C8">
      <w:footerReference w:type="even" r:id="rId6"/>
      <w:footerReference w:type="default" r:id="rId7"/>
      <w:pgSz w:w="11906" w:h="16838"/>
      <w:pgMar w:top="1440" w:right="1797" w:bottom="1440" w:left="1797" w:header="1304" w:footer="1134" w:gutter="0"/>
      <w:pgNumType w:start="36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CB4" w:rsidRDefault="00E17CB4">
      <w:r>
        <w:separator/>
      </w:r>
    </w:p>
  </w:endnote>
  <w:endnote w:type="continuationSeparator" w:id="0">
    <w:p w:rsidR="00E17CB4" w:rsidRDefault="00E1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B90" w:rsidRDefault="005D4B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D4B90" w:rsidRDefault="005D4B9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B90" w:rsidRDefault="005D4B9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CB4" w:rsidRDefault="00E17CB4">
      <w:r>
        <w:separator/>
      </w:r>
    </w:p>
  </w:footnote>
  <w:footnote w:type="continuationSeparator" w:id="0">
    <w:p w:rsidR="00E17CB4" w:rsidRDefault="00E17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90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5D2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17CB4"/>
    <w:rsid w:val="00E22A5D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BD5AE0-C848-4526-8284-17C90D52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B90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D4B90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5D4B90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2019-03-14T13:56:00Z</dcterms:created>
  <dcterms:modified xsi:type="dcterms:W3CDTF">2019-03-14T13:56:00Z</dcterms:modified>
</cp:coreProperties>
</file>