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6140" w:rsidRPr="00A8119E" w:rsidRDefault="000C6140" w:rsidP="000C6140">
      <w:pPr>
        <w:pStyle w:val="Akti"/>
      </w:pPr>
      <w:bookmarkStart w:id="0" w:name="_GoBack"/>
      <w:bookmarkEnd w:id="0"/>
      <w:r w:rsidRPr="00A8119E">
        <w:t xml:space="preserve">Vendim </w:t>
      </w:r>
    </w:p>
    <w:p w:rsidR="000C6140" w:rsidRDefault="000C6140" w:rsidP="000C6140">
      <w:pPr>
        <w:pStyle w:val="NumriData"/>
        <w:rPr>
          <w:szCs w:val="22"/>
        </w:rPr>
      </w:pPr>
      <w:r w:rsidRPr="00A8119E">
        <w:rPr>
          <w:szCs w:val="22"/>
        </w:rPr>
        <w:t xml:space="preserve">Nr. </w:t>
      </w:r>
      <w:r>
        <w:rPr>
          <w:szCs w:val="22"/>
        </w:rPr>
        <w:t>179</w:t>
      </w:r>
      <w:r w:rsidRPr="00A8119E">
        <w:rPr>
          <w:szCs w:val="22"/>
        </w:rPr>
        <w:t xml:space="preserve">, datë </w:t>
      </w:r>
      <w:r>
        <w:rPr>
          <w:szCs w:val="22"/>
        </w:rPr>
        <w:t>19.4</w:t>
      </w:r>
      <w:r w:rsidRPr="00A8119E">
        <w:rPr>
          <w:szCs w:val="22"/>
        </w:rPr>
        <w:t>.1997</w:t>
      </w:r>
    </w:p>
    <w:p w:rsidR="000C6140" w:rsidRPr="00126AB5" w:rsidRDefault="000C6140" w:rsidP="000C6140">
      <w:pPr>
        <w:pStyle w:val="Paragrafi"/>
        <w:rPr>
          <w:sz w:val="14"/>
        </w:rPr>
      </w:pPr>
    </w:p>
    <w:p w:rsidR="000C6140" w:rsidRDefault="000C6140" w:rsidP="000C6140">
      <w:pPr>
        <w:pStyle w:val="Titulli"/>
      </w:pPr>
      <w:r>
        <w:t>Për një shtesë në vendimin e këshillit të Ministrave Nr.235, datë 16.4.1996 “Për disa ndryshime në pagat e ushtarakëve aktivë të forcave të Armatosura të republikës së Shqipërisë”</w:t>
      </w:r>
    </w:p>
    <w:p w:rsidR="000C6140" w:rsidRPr="00126AB5" w:rsidRDefault="000C6140" w:rsidP="000C6140">
      <w:pPr>
        <w:pStyle w:val="Paragrafi"/>
        <w:rPr>
          <w:sz w:val="16"/>
        </w:rPr>
      </w:pPr>
    </w:p>
    <w:p w:rsidR="000C6140" w:rsidRDefault="000C6140" w:rsidP="000C6140">
      <w:pPr>
        <w:pStyle w:val="BazLigjPropozues"/>
      </w:pPr>
      <w:r>
        <w:t>Me propozimin e Ministrisë së Drejtësisë, Këshilli i Ministrave</w:t>
      </w:r>
    </w:p>
    <w:p w:rsidR="000C6140" w:rsidRPr="00126AB5" w:rsidRDefault="000C6140" w:rsidP="000C6140">
      <w:pPr>
        <w:pStyle w:val="Paragrafi"/>
        <w:rPr>
          <w:sz w:val="16"/>
        </w:rPr>
      </w:pPr>
    </w:p>
    <w:p w:rsidR="000C6140" w:rsidRDefault="000C6140" w:rsidP="000C6140">
      <w:pPr>
        <w:pStyle w:val="VENDOSI"/>
      </w:pPr>
      <w:r>
        <w:t>Vendosi:</w:t>
      </w:r>
    </w:p>
    <w:p w:rsidR="000C6140" w:rsidRPr="00126AB5" w:rsidRDefault="000C6140" w:rsidP="000C6140">
      <w:pPr>
        <w:pStyle w:val="Paragrafi"/>
        <w:rPr>
          <w:sz w:val="16"/>
        </w:rPr>
      </w:pPr>
    </w:p>
    <w:p w:rsidR="000C6140" w:rsidRDefault="000C6140" w:rsidP="000C6140">
      <w:pPr>
        <w:pStyle w:val="Paragrafi"/>
      </w:pPr>
      <w:r>
        <w:t>1. Në vendimin e Këshillit të Ministrave nr.235, datë 16.4.1996, në pikën 3/b, pas fjalëve “Zëvendësministër dhe Drejtor i Përgjithshëm i Policisë” shtohen fjalët “Drejtor i Përgjithshëm i Burgjeve”.</w:t>
      </w:r>
    </w:p>
    <w:p w:rsidR="000C6140" w:rsidRDefault="000C6140" w:rsidP="000C6140">
      <w:pPr>
        <w:pStyle w:val="Paragrafi"/>
      </w:pPr>
      <w:r>
        <w:t>2. Në fund të kësaj pike shtohet një paragraf me këtë përmbajtje:</w:t>
      </w:r>
    </w:p>
    <w:p w:rsidR="000C6140" w:rsidRDefault="000C6140" w:rsidP="000C6140">
      <w:pPr>
        <w:pStyle w:val="Paragrafi"/>
      </w:pPr>
      <w:r>
        <w:t>“Zv.drejtor i Përgjithshëm i Burgjeve” 29 000 lekë.</w:t>
      </w:r>
    </w:p>
    <w:p w:rsidR="000C6140" w:rsidRDefault="000C6140" w:rsidP="000C6140">
      <w:pPr>
        <w:pStyle w:val="Paragrafi"/>
      </w:pPr>
      <w:r>
        <w:t>3. Efektet financiare të këtyre ndryshimeve të përballohen nga buxheti i Drejtorisë së Përgjithshme të Burgjeve.</w:t>
      </w:r>
    </w:p>
    <w:p w:rsidR="000C6140" w:rsidRPr="00A8119E" w:rsidRDefault="000C6140" w:rsidP="000C6140">
      <w:pPr>
        <w:pStyle w:val="Paragrafi"/>
        <w:rPr>
          <w:szCs w:val="22"/>
        </w:rPr>
      </w:pPr>
      <w:r w:rsidRPr="00A8119E">
        <w:rPr>
          <w:szCs w:val="22"/>
        </w:rPr>
        <w:t>Ky vendim hyn në fuqi menjëherë</w:t>
      </w:r>
      <w:r>
        <w:rPr>
          <w:szCs w:val="22"/>
        </w:rPr>
        <w:t xml:space="preserve"> dhe efektet e tij shtrihen nga data 1 janar 1997</w:t>
      </w:r>
      <w:r w:rsidRPr="00A8119E">
        <w:rPr>
          <w:szCs w:val="22"/>
        </w:rPr>
        <w:t>.</w:t>
      </w:r>
    </w:p>
    <w:p w:rsidR="000C6140" w:rsidRPr="00126AB5" w:rsidRDefault="000C6140" w:rsidP="000C6140">
      <w:pPr>
        <w:pStyle w:val="Paragrafi"/>
        <w:rPr>
          <w:sz w:val="16"/>
          <w:szCs w:val="22"/>
        </w:rPr>
      </w:pPr>
    </w:p>
    <w:p w:rsidR="000C6140" w:rsidRPr="00A8119E" w:rsidRDefault="000C6140" w:rsidP="000C6140">
      <w:pPr>
        <w:pStyle w:val="Autoriteti"/>
      </w:pPr>
      <w:r w:rsidRPr="00A8119E">
        <w:t>KRYETARI I KËSHILLIT TË MINISTRAVE</w:t>
      </w:r>
    </w:p>
    <w:p w:rsidR="000C6140" w:rsidRPr="00A8119E" w:rsidRDefault="000C6140" w:rsidP="000C6140">
      <w:pPr>
        <w:pStyle w:val="AutoritetiEmer"/>
      </w:pPr>
      <w:r>
        <w:t>Bashkim Fino</w:t>
      </w:r>
    </w:p>
    <w:p w:rsidR="000C6140" w:rsidRDefault="000C6140" w:rsidP="000C6140">
      <w:pPr>
        <w:pStyle w:val="Akti"/>
        <w:keepNext w:val="0"/>
      </w:pPr>
    </w:p>
    <w:p w:rsidR="000C6140" w:rsidRDefault="000C6140" w:rsidP="000C6140">
      <w:pPr>
        <w:pStyle w:val="Akti"/>
        <w:keepNext w:val="0"/>
      </w:pPr>
    </w:p>
    <w:p w:rsidR="000C6140" w:rsidRDefault="000C6140" w:rsidP="000C6140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0C6140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502B5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A62EA58-AA3B-49B4-A113-ED444B236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TitulliChar">
    <w:name w:val="Titulli Char"/>
    <w:basedOn w:val="DefaultParagraphFont"/>
    <w:link w:val="Titulli"/>
    <w:rsid w:val="000C6140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2019-03-22T16:05:00Z</dcterms:created>
  <dcterms:modified xsi:type="dcterms:W3CDTF">2019-03-22T16:05:00Z</dcterms:modified>
</cp:coreProperties>
</file>