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2BA3" w:rsidRPr="00954343" w:rsidRDefault="00382BA3" w:rsidP="00382BA3">
      <w:pPr>
        <w:pStyle w:val="Akti"/>
      </w:pPr>
      <w:bookmarkStart w:id="0" w:name="_GoBack"/>
      <w:bookmarkEnd w:id="0"/>
      <w:r w:rsidRPr="00954343">
        <w:t>V E N D I M</w:t>
      </w:r>
    </w:p>
    <w:p w:rsidR="00382BA3" w:rsidRPr="00954343" w:rsidRDefault="008F4D16" w:rsidP="00382BA3">
      <w:pPr>
        <w:pStyle w:val="NumriData"/>
      </w:pPr>
      <w:r>
        <w:t xml:space="preserve">Nr. 184, datë </w:t>
      </w:r>
      <w:r w:rsidR="00382BA3" w:rsidRPr="00954343">
        <w:t>21.4.2000</w:t>
      </w:r>
    </w:p>
    <w:p w:rsidR="00382BA3" w:rsidRPr="00954343" w:rsidRDefault="00382BA3" w:rsidP="00382BA3">
      <w:pPr>
        <w:pStyle w:val="Paragrafi"/>
      </w:pPr>
    </w:p>
    <w:p w:rsidR="00382BA3" w:rsidRPr="00954343" w:rsidRDefault="00382BA3" w:rsidP="00382BA3">
      <w:pPr>
        <w:pStyle w:val="Titulli"/>
      </w:pPr>
      <w:r w:rsidRPr="00954343">
        <w:t>PËR MIRATIMIN E RREGULLORES SË PUNËS, “PËR FUNKSIONIMIN E KOMISIONIT QENDROR PËR GRUMBULLIMIN E ARMËVE NË</w:t>
      </w:r>
      <w:r w:rsidR="008F4D16">
        <w:t xml:space="preserve"> </w:t>
      </w:r>
      <w:r w:rsidRPr="00954343">
        <w:t>REPUBLIKËN E SHQIPËRISË”</w:t>
      </w:r>
    </w:p>
    <w:p w:rsidR="00382BA3" w:rsidRPr="00954343" w:rsidRDefault="00382BA3" w:rsidP="00382BA3">
      <w:pPr>
        <w:pStyle w:val="Paragrafi"/>
      </w:pPr>
    </w:p>
    <w:p w:rsidR="00382BA3" w:rsidRPr="00954343" w:rsidRDefault="00382BA3" w:rsidP="00382BA3">
      <w:pPr>
        <w:pStyle w:val="BazLigjPropozues"/>
      </w:pPr>
      <w:r w:rsidRPr="00954343">
        <w:t xml:space="preserve">Në mbështetje të nenit 100 të Kushtetutës dhe të nenit 6, të ligjit nr. 8388, datë 5.8.1998, “Për grumbullimin e armëve dhe municioneve luftarake”, me propozimin e zëvendëskryeministrit dhe ministër i Punës dhe Çështjeve Sociale, Këshilli i Ministrave </w:t>
      </w:r>
    </w:p>
    <w:p w:rsidR="00382BA3" w:rsidRPr="00954343" w:rsidRDefault="00382BA3" w:rsidP="00382BA3">
      <w:pPr>
        <w:pStyle w:val="Paragrafi"/>
      </w:pPr>
    </w:p>
    <w:p w:rsidR="00382BA3" w:rsidRPr="00954343" w:rsidRDefault="00382BA3" w:rsidP="00382BA3">
      <w:pPr>
        <w:pStyle w:val="VENDOSI"/>
      </w:pPr>
      <w:r w:rsidRPr="00954343">
        <w:t>V E N D O S I :</w:t>
      </w:r>
    </w:p>
    <w:p w:rsidR="00382BA3" w:rsidRPr="00954343" w:rsidRDefault="00382BA3" w:rsidP="00382BA3">
      <w:pPr>
        <w:pStyle w:val="Paragrafi"/>
      </w:pPr>
    </w:p>
    <w:p w:rsidR="00382BA3" w:rsidRPr="00954343" w:rsidRDefault="00382BA3" w:rsidP="00382BA3">
      <w:pPr>
        <w:pStyle w:val="Paragrafi"/>
      </w:pPr>
      <w:r w:rsidRPr="00954343">
        <w:t xml:space="preserve">1. Miratimin e rregullores së punës “Për funksionimin e komisionit qendror për grumbullimin e armëve në Republikën e Shqipërisë”. </w:t>
      </w:r>
    </w:p>
    <w:p w:rsidR="00382BA3" w:rsidRPr="00954343" w:rsidRDefault="00382BA3" w:rsidP="00382BA3">
      <w:pPr>
        <w:pStyle w:val="Paragrafi"/>
      </w:pPr>
      <w:r w:rsidRPr="00954343">
        <w:t xml:space="preserve">2. Ngarkohet ministri i Rendit Publik, ministri i Mbrojtjes dhe ministri i Pushtetit Lokal dhe komisioni qendror për grumbullimin e armëve dhe të municioneve luftarake për zbatimin e këtij vendimi. </w:t>
      </w:r>
    </w:p>
    <w:p w:rsidR="00382BA3" w:rsidRDefault="00382BA3" w:rsidP="00382BA3">
      <w:pPr>
        <w:pStyle w:val="Paragrafi"/>
      </w:pPr>
      <w:r w:rsidRPr="00954343">
        <w:t>Ky vendim hyn në fuqi pas botimit në Fletore Zyrtare.</w:t>
      </w:r>
    </w:p>
    <w:p w:rsidR="00382BA3" w:rsidRPr="00954343" w:rsidRDefault="00382BA3" w:rsidP="00382BA3">
      <w:pPr>
        <w:pStyle w:val="Paragrafi"/>
      </w:pPr>
    </w:p>
    <w:p w:rsidR="00382BA3" w:rsidRPr="00954343" w:rsidRDefault="00382BA3" w:rsidP="00382BA3">
      <w:pPr>
        <w:pStyle w:val="Autoriteti"/>
      </w:pPr>
      <w:r w:rsidRPr="00954343">
        <w:t>KRYEMINISTRI</w:t>
      </w:r>
    </w:p>
    <w:p w:rsidR="00A0784B" w:rsidRPr="007732C8" w:rsidRDefault="00382BA3" w:rsidP="00CA42CD">
      <w:pPr>
        <w:pStyle w:val="AutoritetiEmer"/>
      </w:pPr>
      <w:r w:rsidRPr="00954343">
        <w:t>Ilir Meta</w:t>
      </w:r>
    </w:p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2BA3"/>
    <w:rsid w:val="00383FD5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56EDA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8F4D16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A42CD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87ECE91-6AE6-44FF-9122-456326F398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126</Words>
  <Characters>722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847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2019-03-14T10:50:00Z</dcterms:created>
  <dcterms:modified xsi:type="dcterms:W3CDTF">2019-03-14T10:50:00Z</dcterms:modified>
</cp:coreProperties>
</file>