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C3D" w:rsidRPr="00222A65" w:rsidRDefault="00174C3D" w:rsidP="00174C3D">
      <w:pPr>
        <w:pStyle w:val="Akti"/>
      </w:pPr>
      <w:bookmarkStart w:id="0" w:name="_GoBack"/>
      <w:bookmarkEnd w:id="0"/>
      <w:r w:rsidRPr="00222A65">
        <w:t>V E N D I M</w:t>
      </w:r>
    </w:p>
    <w:p w:rsidR="00174C3D" w:rsidRPr="00222A65" w:rsidRDefault="00174C3D" w:rsidP="00174C3D">
      <w:pPr>
        <w:pStyle w:val="NumriData"/>
      </w:pPr>
      <w:r w:rsidRPr="00222A65">
        <w:t>Nr.</w:t>
      </w:r>
      <w:r w:rsidR="0030551B">
        <w:t xml:space="preserve"> </w:t>
      </w:r>
      <w:r w:rsidRPr="00222A65">
        <w:t>204, datë 29.4.2000</w:t>
      </w:r>
    </w:p>
    <w:p w:rsidR="00174C3D" w:rsidRPr="00222A65" w:rsidRDefault="00174C3D" w:rsidP="00174C3D">
      <w:pPr>
        <w:pStyle w:val="Paragrafi"/>
      </w:pPr>
    </w:p>
    <w:p w:rsidR="00174C3D" w:rsidRPr="00222A65" w:rsidRDefault="00174C3D" w:rsidP="00174C3D">
      <w:pPr>
        <w:pStyle w:val="Titulli"/>
      </w:pPr>
      <w:r w:rsidRPr="00222A65">
        <w:t>PËR NJË NDRYSHIM NË VENDIMIN, NR.627, DATË 24.12.1997, TË KËSHILLIT TË MINISTRAVE, “PËR KRIJIMIN E KËSHILLIT TË RREGULLIMIT TË TERRITORIT TË SHQIPËRISË”</w:t>
      </w:r>
    </w:p>
    <w:p w:rsidR="00174C3D" w:rsidRPr="00222A65" w:rsidRDefault="00174C3D" w:rsidP="00174C3D">
      <w:pPr>
        <w:pStyle w:val="Paragrafi"/>
      </w:pPr>
    </w:p>
    <w:p w:rsidR="00174C3D" w:rsidRPr="00222A65" w:rsidRDefault="00174C3D" w:rsidP="00174C3D">
      <w:pPr>
        <w:pStyle w:val="BazLigjPropozues"/>
      </w:pPr>
      <w:r w:rsidRPr="00222A65">
        <w:t>Në mbështetje të nenit 10 të Kushtetutës, të nenit 8, të ligjit nr.8405, datë 19.9.1998, “Për urbanistikën”, dhe të neneve 2 dhe 16, të ligjit nr.7867, datë 12.10.1994, “Për mbrojtjen e pasurisë kulturore, të luajtshme dhe të paluajtshme”, me propozimin e Kryeministrit, Këshilli i Ministrave</w:t>
      </w:r>
    </w:p>
    <w:p w:rsidR="00174C3D" w:rsidRPr="00222A65" w:rsidRDefault="00174C3D" w:rsidP="00174C3D">
      <w:pPr>
        <w:pStyle w:val="Paragrafi"/>
      </w:pPr>
    </w:p>
    <w:p w:rsidR="00174C3D" w:rsidRPr="00222A65" w:rsidRDefault="00174C3D" w:rsidP="00174C3D">
      <w:pPr>
        <w:pStyle w:val="VENDOSI"/>
      </w:pPr>
      <w:r w:rsidRPr="00222A65">
        <w:t>V E N D O S I:</w:t>
      </w:r>
    </w:p>
    <w:p w:rsidR="00174C3D" w:rsidRPr="00222A65" w:rsidRDefault="00174C3D" w:rsidP="00174C3D">
      <w:pPr>
        <w:pStyle w:val="Paragrafi"/>
      </w:pPr>
    </w:p>
    <w:p w:rsidR="00174C3D" w:rsidRPr="00222A65" w:rsidRDefault="00174C3D" w:rsidP="00174C3D">
      <w:pPr>
        <w:pStyle w:val="Paragrafi"/>
      </w:pPr>
      <w:r w:rsidRPr="00222A65">
        <w:t>Në vendimin nr.627, datë 24.12.1997, të Këshillit të Ministrave, bëhen këto ndryshime:</w:t>
      </w:r>
    </w:p>
    <w:p w:rsidR="00174C3D" w:rsidRPr="00222A65" w:rsidRDefault="00174C3D" w:rsidP="00174C3D">
      <w:pPr>
        <w:pStyle w:val="Paragrafi"/>
      </w:pPr>
      <w:r w:rsidRPr="00222A65">
        <w:t>1. Pika 3 ndryshohet si vijon:</w:t>
      </w:r>
    </w:p>
    <w:p w:rsidR="00174C3D" w:rsidRPr="00222A65" w:rsidRDefault="00174C3D" w:rsidP="00174C3D">
      <w:pPr>
        <w:pStyle w:val="Paragrafi"/>
      </w:pPr>
      <w:r w:rsidRPr="00222A65">
        <w:t>“Këshilli i Rregullimit të Territorit të Shqipërisë përbëhet nga 14 anëtarë.”.</w:t>
      </w:r>
    </w:p>
    <w:p w:rsidR="00174C3D" w:rsidRPr="00222A65" w:rsidRDefault="00174C3D" w:rsidP="00174C3D">
      <w:pPr>
        <w:pStyle w:val="Paragrafi"/>
      </w:pPr>
      <w:r w:rsidRPr="00222A65">
        <w:t>2. Në pikën 4, të shtohet: “Ministri i Kulturës, Rinisë dhe Sporteve”.</w:t>
      </w:r>
    </w:p>
    <w:p w:rsidR="00174C3D" w:rsidRPr="00222A65" w:rsidRDefault="00174C3D" w:rsidP="00174C3D">
      <w:pPr>
        <w:pStyle w:val="Paragrafi"/>
      </w:pPr>
      <w:r w:rsidRPr="00222A65">
        <w:t>3. Në “Rregulloren për funksionimin e KRRTSH-së” të bëhen ndryshimet përkatëse.</w:t>
      </w:r>
    </w:p>
    <w:p w:rsidR="00174C3D" w:rsidRPr="00222A65" w:rsidRDefault="00174C3D" w:rsidP="00174C3D">
      <w:pPr>
        <w:pStyle w:val="Paragrafi"/>
      </w:pPr>
      <w:r w:rsidRPr="00222A65">
        <w:t>Ky vendim hyn në fuqi pas botimit në Fletoren Zyrtare.</w:t>
      </w:r>
    </w:p>
    <w:p w:rsidR="00174C3D" w:rsidRPr="00222A65" w:rsidRDefault="00174C3D" w:rsidP="00174C3D">
      <w:pPr>
        <w:pStyle w:val="Paragrafi"/>
      </w:pPr>
    </w:p>
    <w:p w:rsidR="00174C3D" w:rsidRPr="00222A65" w:rsidRDefault="00174C3D" w:rsidP="00174C3D">
      <w:pPr>
        <w:pStyle w:val="Autoriteti"/>
      </w:pPr>
      <w:r w:rsidRPr="00222A65">
        <w:t>KRYEMINISTRI</w:t>
      </w:r>
    </w:p>
    <w:p w:rsidR="00A0784B" w:rsidRPr="007732C8" w:rsidRDefault="00174C3D" w:rsidP="0030551B">
      <w:pPr>
        <w:pStyle w:val="AutoritetiEmer"/>
      </w:pPr>
      <w:r w:rsidRPr="00222A6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74C3D"/>
    <w:rsid w:val="00187855"/>
    <w:rsid w:val="001A58B2"/>
    <w:rsid w:val="001C7978"/>
    <w:rsid w:val="0022170D"/>
    <w:rsid w:val="002C6BAB"/>
    <w:rsid w:val="00304413"/>
    <w:rsid w:val="0030551B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EC29A3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1DE8E6A-DC3B-498F-A8FB-9110CF66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2019-03-14T10:51:00Z</dcterms:created>
  <dcterms:modified xsi:type="dcterms:W3CDTF">2019-03-14T10:51:00Z</dcterms:modified>
</cp:coreProperties>
</file>