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D02" w:rsidRPr="00222A65" w:rsidRDefault="00CD1D02" w:rsidP="00CD1D02">
      <w:pPr>
        <w:pStyle w:val="Akti"/>
      </w:pPr>
      <w:bookmarkStart w:id="0" w:name="_GoBack"/>
      <w:bookmarkEnd w:id="0"/>
      <w:r w:rsidRPr="00222A65">
        <w:t>V E N D I M</w:t>
      </w:r>
    </w:p>
    <w:p w:rsidR="00CD1D02" w:rsidRPr="00222A65" w:rsidRDefault="00CD1D02" w:rsidP="00CD1D02">
      <w:pPr>
        <w:pStyle w:val="NumriData"/>
      </w:pPr>
      <w:r w:rsidRPr="00222A65">
        <w:t>Nr.</w:t>
      </w:r>
      <w:r w:rsidR="00804197">
        <w:t xml:space="preserve"> </w:t>
      </w:r>
      <w:r w:rsidRPr="00222A65">
        <w:t>228, datë 5.5.2000</w:t>
      </w:r>
    </w:p>
    <w:p w:rsidR="00CD1D02" w:rsidRPr="00222A65" w:rsidRDefault="00CD1D02" w:rsidP="00CD1D02">
      <w:pPr>
        <w:pStyle w:val="Paragrafi"/>
      </w:pPr>
    </w:p>
    <w:p w:rsidR="00CD1D02" w:rsidRPr="00222A65" w:rsidRDefault="00CD1D02" w:rsidP="00CD1D02">
      <w:pPr>
        <w:pStyle w:val="Titulli"/>
      </w:pPr>
      <w:r w:rsidRPr="00222A65">
        <w:t>PËR DISA SHTESA DHE NDRYSHIME NË VENDIMIN NR.731, DATË 11.11.1998, TË KËSHILLIT TË MINISTRAVE “PËR KRIJIMIN E DREJTORISË SË KONTROLLIT TË BRENDSHËM ADMINISTRATIV”</w:t>
      </w:r>
    </w:p>
    <w:p w:rsidR="00CD1D02" w:rsidRPr="00222A65" w:rsidRDefault="00CD1D02" w:rsidP="00CD1D02">
      <w:pPr>
        <w:pStyle w:val="Paragrafi"/>
      </w:pPr>
    </w:p>
    <w:p w:rsidR="00CD1D02" w:rsidRPr="00222A65" w:rsidRDefault="00CD1D02" w:rsidP="00CD1D02">
      <w:pPr>
        <w:pStyle w:val="BazLigjPropozues"/>
      </w:pPr>
      <w:r w:rsidRPr="00222A65">
        <w:t>Në mbështetje të nenit 100 të Kushtetutës, të neneve 11 dhe 18, të ligjit nr.8549, datë 13.5.1999, “Për statusin e nëpunësit civil”, dhe të nenit 6, të ligjit nr.8487, datë 13.5.1999, “Për kompetencat për caktimin e pagave të punës” me propozimin e Kryeministrit, Këshilli i Ministrave</w:t>
      </w:r>
    </w:p>
    <w:p w:rsidR="00CD1D02" w:rsidRPr="00222A65" w:rsidRDefault="00CD1D02" w:rsidP="00CD1D02">
      <w:pPr>
        <w:pStyle w:val="Paragrafi"/>
      </w:pPr>
    </w:p>
    <w:p w:rsidR="00CD1D02" w:rsidRPr="00222A65" w:rsidRDefault="00CD1D02" w:rsidP="00CD1D02">
      <w:pPr>
        <w:pStyle w:val="VENDOSI"/>
      </w:pPr>
      <w:r w:rsidRPr="00222A65">
        <w:t>V E N D O S I:</w:t>
      </w:r>
    </w:p>
    <w:p w:rsidR="00CD1D02" w:rsidRPr="00222A65" w:rsidRDefault="00CD1D02" w:rsidP="00CD1D02">
      <w:pPr>
        <w:pStyle w:val="Paragrafi"/>
      </w:pPr>
    </w:p>
    <w:p w:rsidR="00CD1D02" w:rsidRPr="00222A65" w:rsidRDefault="00804197" w:rsidP="00CD1D02">
      <w:pPr>
        <w:pStyle w:val="Paragrafi"/>
      </w:pPr>
      <w:r>
        <w:t xml:space="preserve">1. </w:t>
      </w:r>
      <w:r w:rsidR="00CD1D02" w:rsidRPr="00222A65">
        <w:t>Në vendimin nr.731, datë 11.11.1998, të Këshillit të Ministrave, bëhen ndryshimet si vijon:</w:t>
      </w:r>
    </w:p>
    <w:p w:rsidR="00CD1D02" w:rsidRPr="00222A65" w:rsidRDefault="00CD1D02" w:rsidP="00CD1D02">
      <w:pPr>
        <w:pStyle w:val="Paragrafi"/>
      </w:pPr>
      <w:r w:rsidRPr="00222A65">
        <w:t>- Emërtimi “Drejtoria e Kontrollit të Brendshëm Administrativ” ndryshohet dhe emërtohet “Departamenti i Kontrollit të Brendshëm Administrativ”.</w:t>
      </w:r>
    </w:p>
    <w:p w:rsidR="00CD1D02" w:rsidRPr="00222A65" w:rsidRDefault="00CD1D02" w:rsidP="00CD1D02">
      <w:pPr>
        <w:pStyle w:val="Paragrafi"/>
      </w:pPr>
      <w:r w:rsidRPr="00222A65">
        <w:t>- Pika 2 shfuqizohet.</w:t>
      </w:r>
    </w:p>
    <w:p w:rsidR="00CD1D02" w:rsidRPr="00222A65" w:rsidRDefault="00CD1D02" w:rsidP="00CD1D02">
      <w:pPr>
        <w:pStyle w:val="Paragrafi"/>
      </w:pPr>
      <w:r w:rsidRPr="00222A65">
        <w:t>- Në pikën 3 shtohen paragrafet:</w:t>
      </w:r>
    </w:p>
    <w:p w:rsidR="00CD1D02" w:rsidRPr="00222A65" w:rsidRDefault="00CD1D02" w:rsidP="00CD1D02">
      <w:pPr>
        <w:pStyle w:val="Paragrafi"/>
      </w:pPr>
      <w:r w:rsidRPr="00222A65">
        <w:t>“e) Studimi dhe vëzhgimi i problemeve dhe i dukurive të fushës së ekonomisë, financës, privatizimit, rendit, mbrojtjes, arsimit, kulturës, çështjeve sociale dhe të marrëdhënieve ndërkombëtare, pas daljes së vendimeve të Këshillit të Ministrave.”.</w:t>
      </w:r>
    </w:p>
    <w:p w:rsidR="00CD1D02" w:rsidRPr="00222A65" w:rsidRDefault="00CD1D02" w:rsidP="00CD1D02">
      <w:pPr>
        <w:pStyle w:val="Paragrafi"/>
      </w:pPr>
      <w:r w:rsidRPr="00222A65">
        <w:t>ë) Propozimin për përgatitjen e akteve të nevojshme, juridike, për zhdukjen e mosbashkërendimit dhe të konflikteve të interesave, ndërmjet organeve të ndryshme shtetëtore.”.</w:t>
      </w:r>
    </w:p>
    <w:p w:rsidR="00CD1D02" w:rsidRPr="00222A65" w:rsidRDefault="00CD1D02" w:rsidP="00CD1D02">
      <w:pPr>
        <w:pStyle w:val="Paragrafi"/>
      </w:pPr>
      <w:r w:rsidRPr="00222A65">
        <w:t>- Pas pikës 10 shtohet pika 10.1, me këtë përmbajtje:</w:t>
      </w:r>
    </w:p>
    <w:p w:rsidR="00CD1D02" w:rsidRPr="00222A65" w:rsidRDefault="00CD1D02" w:rsidP="00CD1D02">
      <w:pPr>
        <w:pStyle w:val="Paragrafi"/>
      </w:pPr>
      <w:r w:rsidRPr="00222A65">
        <w:t>“Në vendimin nr.1999, datë 22.4.1999, të Këshillit të Ministrave, “Për rritjen e pagave të punonjësve të institucioneve buxhetore”, bëhen këto ndryshime:</w:t>
      </w:r>
    </w:p>
    <w:p w:rsidR="00CD1D02" w:rsidRPr="00222A65" w:rsidRDefault="00CD1D02" w:rsidP="00CD1D02">
      <w:pPr>
        <w:pStyle w:val="Paragrafi"/>
      </w:pPr>
      <w:r w:rsidRPr="00222A65">
        <w:t>“1. Në lidhjen nr. 1 renditja e funksioneve sipas klasifikimit në shkronjën  A 11 shtohet emërtimi “drejtori i Departamentit të Kontrollit të Brendshëm Administrativ në Këshillin e Ministrave”, në shkronjën B2 shtohet emërtimi “Inspektor i kontroll-bashkërendimit në Departamentin e Kontrollit të Brendshëm Administrativ, në Këshillin e Ministrave”, në shkronjën C2 shtohet emërtimi “Asistent i inspektorit të kontroll-bashkërendimit në Departamentin e Kontrollit të Brendshëm Administrativ, në Këshillin e Ministrave.”.</w:t>
      </w:r>
    </w:p>
    <w:p w:rsidR="00CD1D02" w:rsidRPr="00222A65" w:rsidRDefault="00CD1D02" w:rsidP="00CD1D02">
      <w:pPr>
        <w:pStyle w:val="Paragrafi"/>
      </w:pPr>
      <w:r w:rsidRPr="00222A65">
        <w:t>2. Në lidhjen II 4 “Nivelet e pagës sipas funksioneve në Këshillin e Ministrave në numrin rendor 7 shtohet emërtimi “Drejtori i Departamentit të Kontrollit të Brendshëm Administrativ, në Këshillin e Ministrave”, në numrin rendor 9 shtohet emërtimi “Inspektor i kontroll-bashkërendimit në Departamentin e Kontrollit të Brendshëm Administrativ, në Këshillin e Ministrave”, në numrin rendor 14 shtohet emërtimi “Asistent i inspektorit të kontroll-bashkërendimit në Departamentin e Kontrollit të Brendshëm Administrativ, në Këshillin e Ministrave.”.</w:t>
      </w:r>
    </w:p>
    <w:p w:rsidR="00CD1D02" w:rsidRPr="00222A65" w:rsidRDefault="00CD1D02" w:rsidP="00CD1D02">
      <w:pPr>
        <w:pStyle w:val="Paragrafi"/>
      </w:pPr>
      <w:r w:rsidRPr="00222A65">
        <w:t>Fondi i pagave të Departamentit të Kontrollit të Brendshëm Administrativ përballohet nga buxheti i vitit 2000, i miratuar për aparatin e Këshillit të Ministrave.</w:t>
      </w:r>
    </w:p>
    <w:p w:rsidR="00CD1D02" w:rsidRDefault="00CD1D02" w:rsidP="00CD1D02">
      <w:pPr>
        <w:pStyle w:val="Paragrafi"/>
      </w:pPr>
      <w:r w:rsidRPr="00222A65">
        <w:t>Ky vendim hyn në fuqi menjëherë.</w:t>
      </w:r>
    </w:p>
    <w:p w:rsidR="00CD1D02" w:rsidRPr="00222A65" w:rsidRDefault="00CD1D02" w:rsidP="00CD1D02">
      <w:pPr>
        <w:pStyle w:val="Paragrafi"/>
      </w:pPr>
    </w:p>
    <w:p w:rsidR="00CD1D02" w:rsidRPr="00222A65" w:rsidRDefault="00CD1D02" w:rsidP="00CD1D02">
      <w:pPr>
        <w:pStyle w:val="Autoriteti"/>
      </w:pPr>
      <w:r w:rsidRPr="00222A65">
        <w:t>KRYEMINISTRI</w:t>
      </w:r>
    </w:p>
    <w:p w:rsidR="00A0784B" w:rsidRPr="007732C8" w:rsidRDefault="00CD1D02" w:rsidP="00D228B4">
      <w:pPr>
        <w:pStyle w:val="AutoritetiEmer"/>
      </w:pPr>
      <w:r w:rsidRPr="00222A65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4C407F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197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D1D02"/>
    <w:rsid w:val="00CF2E64"/>
    <w:rsid w:val="00D1319A"/>
    <w:rsid w:val="00D228B4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52E3343-1185-4108-9038-DC2D2C49D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2019-03-14T10:52:00Z</dcterms:created>
  <dcterms:modified xsi:type="dcterms:W3CDTF">2019-03-14T10:52:00Z</dcterms:modified>
</cp:coreProperties>
</file>