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155" w:rsidRDefault="00362155" w:rsidP="00362155">
      <w:pPr>
        <w:pStyle w:val="Akti"/>
      </w:pPr>
      <w:bookmarkStart w:id="0" w:name="_GoBack"/>
      <w:bookmarkEnd w:id="0"/>
      <w:r>
        <w:t>Vendim</w:t>
      </w:r>
    </w:p>
    <w:p w:rsidR="00362155" w:rsidRDefault="00362155" w:rsidP="00362155">
      <w:pPr>
        <w:pStyle w:val="NumriData"/>
      </w:pPr>
      <w:r>
        <w:t>Nr. 239, datë 18.5.2000</w:t>
      </w:r>
    </w:p>
    <w:p w:rsidR="00362155" w:rsidRDefault="00362155" w:rsidP="00362155">
      <w:pPr>
        <w:pStyle w:val="Paragrafi"/>
      </w:pPr>
    </w:p>
    <w:p w:rsidR="00362155" w:rsidRDefault="00362155" w:rsidP="00362155">
      <w:pPr>
        <w:pStyle w:val="Titulli"/>
      </w:pPr>
      <w:r>
        <w:t>Për largim dhe emërim në detyrë të sekretarit të këshillit</w:t>
      </w:r>
    </w:p>
    <w:p w:rsidR="00362155" w:rsidRPr="00362155" w:rsidRDefault="00362155" w:rsidP="00362155">
      <w:pPr>
        <w:pStyle w:val="Paragrafi"/>
      </w:pPr>
    </w:p>
    <w:p w:rsidR="00362155" w:rsidRDefault="00362155" w:rsidP="00362155">
      <w:pPr>
        <w:pStyle w:val="BazLigjPropozues"/>
      </w:pPr>
      <w:r>
        <w:t>Në mbështetje të nenit 100, të Kushtetutës, të nenit 39 të ligjit nr.7572, datë 10.6.1992, "Për organizimin dhe funksionimin e pushtetit vendor", si dhe të nenit 5, pika 9, të ligjit nr.7608, datë 22.9.1992, ndryshuar me ligjin nr.8209, datë 22.4.1997, "Për prefekturat", me propozim të ministrit të Pushtetit Lokal, Këshilli i Ministrave</w:t>
      </w:r>
    </w:p>
    <w:p w:rsidR="00362155" w:rsidRPr="00362155" w:rsidRDefault="00362155" w:rsidP="00362155">
      <w:pPr>
        <w:pStyle w:val="Paragrafi"/>
      </w:pPr>
    </w:p>
    <w:p w:rsidR="00362155" w:rsidRDefault="00362155" w:rsidP="00362155">
      <w:pPr>
        <w:pStyle w:val="VENDOSI"/>
      </w:pPr>
      <w:r>
        <w:t>Vendosi:</w:t>
      </w:r>
    </w:p>
    <w:p w:rsidR="00362155" w:rsidRPr="00362155" w:rsidRDefault="00362155" w:rsidP="00362155">
      <w:pPr>
        <w:pStyle w:val="Paragrafi"/>
      </w:pPr>
    </w:p>
    <w:p w:rsidR="00362155" w:rsidRPr="004E6739" w:rsidRDefault="00362155" w:rsidP="00362155">
      <w:pPr>
        <w:pStyle w:val="Paragrafi"/>
      </w:pPr>
      <w:r w:rsidRPr="004E6739">
        <w:t>1. Z.Ruzhdi Caca, largohet nga detyra e sekretarit të këshillit të komunës Synej, rrethi Kavajë për mangësi të theksuar në organizimin e punës dhe shkelje ligjore.</w:t>
      </w:r>
    </w:p>
    <w:p w:rsidR="00362155" w:rsidRPr="004E6739" w:rsidRDefault="00362155" w:rsidP="00362155">
      <w:pPr>
        <w:pStyle w:val="Paragrafi"/>
      </w:pPr>
      <w:r w:rsidRPr="004E6739">
        <w:t>2. Z.Ramazan Keta, emërohet sekretar i këshillit të komunës Synej, rrethi Kavajë.</w:t>
      </w:r>
    </w:p>
    <w:p w:rsidR="00362155" w:rsidRPr="004E6739" w:rsidRDefault="00362155" w:rsidP="00362155">
      <w:pPr>
        <w:pStyle w:val="Paragrafi"/>
      </w:pPr>
      <w:r w:rsidRPr="004E6739">
        <w:t>Ky vendim hyn në fuqi pas botimit në Fletoren Zyrtare.</w:t>
      </w:r>
    </w:p>
    <w:p w:rsidR="00362155" w:rsidRPr="00362155" w:rsidRDefault="00362155" w:rsidP="00362155">
      <w:pPr>
        <w:pStyle w:val="Paragrafi"/>
      </w:pPr>
    </w:p>
    <w:p w:rsidR="00362155" w:rsidRDefault="00362155" w:rsidP="00362155">
      <w:pPr>
        <w:pStyle w:val="Autoriteti"/>
      </w:pPr>
      <w:r>
        <w:t>Kryeministri</w:t>
      </w:r>
    </w:p>
    <w:p w:rsidR="00A0784B" w:rsidRPr="00AA3124" w:rsidRDefault="00362155" w:rsidP="00362155">
      <w:pPr>
        <w:pStyle w:val="AutoritetiEmer"/>
      </w:pPr>
      <w:r>
        <w:t>Ilir Meta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62155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552E3"/>
    <w:rsid w:val="00872000"/>
    <w:rsid w:val="00881600"/>
    <w:rsid w:val="00912DF2"/>
    <w:rsid w:val="009C29DF"/>
    <w:rsid w:val="009F72BC"/>
    <w:rsid w:val="00A0784B"/>
    <w:rsid w:val="00A246D1"/>
    <w:rsid w:val="00A923BE"/>
    <w:rsid w:val="00AA3124"/>
    <w:rsid w:val="00AA4D4B"/>
    <w:rsid w:val="00AC389A"/>
    <w:rsid w:val="00BB5AB5"/>
    <w:rsid w:val="00BC6B73"/>
    <w:rsid w:val="00C22BA7"/>
    <w:rsid w:val="00C36B40"/>
    <w:rsid w:val="00C70E76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A68739-A40D-4DDF-88FC-01C436BF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link w:val="TitulliChar"/>
    <w:rsid w:val="008552E3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character" w:styleId="PageNumber">
    <w:name w:val="page number"/>
    <w:basedOn w:val="DefaultParagraphFont"/>
    <w:rsid w:val="00362155"/>
  </w:style>
  <w:style w:type="character" w:customStyle="1" w:styleId="TitulliChar">
    <w:name w:val="Titulli Char"/>
    <w:basedOn w:val="DefaultParagraphFont"/>
    <w:link w:val="Titulli"/>
    <w:rsid w:val="00362155"/>
    <w:rPr>
      <w:rFonts w:ascii="CG Times" w:hAnsi="CG Times"/>
      <w:b/>
      <w:caps/>
      <w:sz w:val="22"/>
      <w:szCs w:val="2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