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C7" w:rsidRPr="004C5A45" w:rsidRDefault="004315C7" w:rsidP="004315C7">
      <w:pPr>
        <w:pStyle w:val="Akti"/>
      </w:pPr>
      <w:bookmarkStart w:id="0" w:name="_GoBack"/>
      <w:bookmarkEnd w:id="0"/>
      <w:r w:rsidRPr="004C5A45">
        <w:t>V E N D I M</w:t>
      </w:r>
    </w:p>
    <w:p w:rsidR="004315C7" w:rsidRPr="004C5A45" w:rsidRDefault="004315C7" w:rsidP="004315C7">
      <w:pPr>
        <w:pStyle w:val="NumriData"/>
      </w:pPr>
      <w:r w:rsidRPr="004C5A45">
        <w:t>Nr.</w:t>
      </w:r>
      <w:r w:rsidR="00B166B9">
        <w:t xml:space="preserve"> </w:t>
      </w:r>
      <w:r w:rsidRPr="004C5A45">
        <w:t>354, datë 7.7.2000</w:t>
      </w:r>
    </w:p>
    <w:p w:rsidR="004315C7" w:rsidRPr="004C5A45" w:rsidRDefault="004315C7" w:rsidP="00B166B9">
      <w:pPr>
        <w:pStyle w:val="Paragrafi"/>
      </w:pPr>
    </w:p>
    <w:p w:rsidR="004315C7" w:rsidRPr="004C5A45" w:rsidRDefault="004315C7" w:rsidP="004315C7">
      <w:pPr>
        <w:pStyle w:val="Titulli"/>
      </w:pPr>
      <w:r w:rsidRPr="004C5A45">
        <w:t>PËR DISA SHTESA DHE NDRYSHIME NË VENDIMN NR.217, DATË 5.5.2000, TË KËSHILLIT TË MINISTRAVE, “PËR KONTROLLIN FINANCIAR”</w:t>
      </w:r>
    </w:p>
    <w:p w:rsidR="004315C7" w:rsidRPr="004C5A45" w:rsidRDefault="004315C7" w:rsidP="004315C7">
      <w:pPr>
        <w:pStyle w:val="Paragrafi"/>
      </w:pPr>
    </w:p>
    <w:p w:rsidR="004315C7" w:rsidRPr="004C5A45" w:rsidRDefault="004315C7" w:rsidP="004315C7">
      <w:pPr>
        <w:pStyle w:val="BazLigjPropozues"/>
      </w:pPr>
      <w:r w:rsidRPr="004C5A45">
        <w:t>Në mbështetje të nenit 100 të Kushtetutës, me propozimin e ministrit të Financave dhe ministrit të Pushtetit Lokal, Këshilli i Ministrave</w:t>
      </w:r>
    </w:p>
    <w:p w:rsidR="004315C7" w:rsidRPr="004C5A45" w:rsidRDefault="004315C7" w:rsidP="004315C7">
      <w:pPr>
        <w:pStyle w:val="Paragrafi"/>
      </w:pPr>
    </w:p>
    <w:p w:rsidR="004315C7" w:rsidRPr="004C5A45" w:rsidRDefault="004315C7" w:rsidP="004315C7">
      <w:pPr>
        <w:pStyle w:val="VENDOSI"/>
      </w:pPr>
      <w:r w:rsidRPr="004C5A45">
        <w:t>V E N D O S I:</w:t>
      </w:r>
    </w:p>
    <w:p w:rsidR="004315C7" w:rsidRPr="004C5A45" w:rsidRDefault="004315C7" w:rsidP="004315C7">
      <w:pPr>
        <w:pStyle w:val="Paragrafi"/>
      </w:pPr>
    </w:p>
    <w:p w:rsidR="004315C7" w:rsidRPr="004C5A45" w:rsidRDefault="004315C7" w:rsidP="004315C7">
      <w:pPr>
        <w:pStyle w:val="Paragrafi"/>
      </w:pPr>
      <w:r w:rsidRPr="004C5A45">
        <w:t>Në vendimin nr.217, datë 5.5.2000, të Këshillit të Ministrave, bëhen këto shtesa dhe ndryshime:</w:t>
      </w:r>
    </w:p>
    <w:p w:rsidR="004315C7" w:rsidRPr="004C5A45" w:rsidRDefault="004315C7" w:rsidP="004315C7">
      <w:pPr>
        <w:pStyle w:val="Paragrafi"/>
      </w:pPr>
      <w:r w:rsidRPr="004C5A45">
        <w:t>1. Në pikën 3.4, shtohet një paragraf, me këtë përmbajtje:</w:t>
      </w:r>
    </w:p>
    <w:p w:rsidR="004315C7" w:rsidRPr="004C5A45" w:rsidRDefault="004315C7" w:rsidP="004315C7">
      <w:pPr>
        <w:pStyle w:val="Paragrafi"/>
      </w:pPr>
      <w:r w:rsidRPr="004C5A45">
        <w:t>“Drejtori i drejtorisë së kontrollit në prefekturë emërohet nga ministri i Pushtetit Lokal, me propozimin e prefektit.”.</w:t>
      </w:r>
    </w:p>
    <w:p w:rsidR="004315C7" w:rsidRPr="004C5A45" w:rsidRDefault="004315C7" w:rsidP="004315C7">
      <w:pPr>
        <w:pStyle w:val="Paragrafi"/>
      </w:pPr>
      <w:r w:rsidRPr="004C5A45">
        <w:t>2. Pika 3.5 ndryshohet si vijon:</w:t>
      </w:r>
    </w:p>
    <w:p w:rsidR="004315C7" w:rsidRPr="004C5A45" w:rsidRDefault="004315C7" w:rsidP="004315C7">
      <w:pPr>
        <w:pStyle w:val="Paragrafi"/>
      </w:pPr>
      <w:r w:rsidRPr="004C5A45">
        <w:t>Në vendimin nr.393, datë 3.9.1992, të Këshillit të Ministrave, ndryshuar me vendimin nr.213, datë 28.3.1998 bëhen këto shtesa:</w:t>
      </w:r>
    </w:p>
    <w:p w:rsidR="004315C7" w:rsidRPr="004C5A45" w:rsidRDefault="004315C7" w:rsidP="004315C7">
      <w:pPr>
        <w:pStyle w:val="Paragrafi"/>
      </w:pPr>
      <w:r w:rsidRPr="004C5A45">
        <w:t>“Në Lidhjen “Renditja e funksioneve sipas klasifikimit”, në shkronjën B1 shtohet emërtimi “Drejtor departamenti në minisri”.</w:t>
      </w:r>
    </w:p>
    <w:p w:rsidR="004315C7" w:rsidRPr="004C5A45" w:rsidRDefault="004315C7" w:rsidP="004315C7">
      <w:pPr>
        <w:pStyle w:val="Paragrafi"/>
      </w:pPr>
      <w:r w:rsidRPr="004C5A45">
        <w:t>Në shkronjën B3 shtohet emërtimi “Drejtor i Drejtorisë së Kontrollit, në ministri”.</w:t>
      </w:r>
    </w:p>
    <w:p w:rsidR="004315C7" w:rsidRPr="004C5A45" w:rsidRDefault="004315C7" w:rsidP="004315C7">
      <w:pPr>
        <w:pStyle w:val="Paragrafi"/>
      </w:pPr>
      <w:r w:rsidRPr="004C5A45">
        <w:t>Në shkronjën B4 shtohet emërtimi “Drejtor i Drejtorisë së Kontrollit, në prefekturë, përgjegjës sektori dhe përgjegjës i zyrës së kontrollit, në ministri”.</w:t>
      </w:r>
    </w:p>
    <w:p w:rsidR="004315C7" w:rsidRPr="004C5A45" w:rsidRDefault="004315C7" w:rsidP="004315C7">
      <w:pPr>
        <w:pStyle w:val="Paragrafi"/>
      </w:pPr>
      <w:r w:rsidRPr="004C5A45">
        <w:t>Në shkronjën B5 shtohet emërtimi “Inspektor i kontrollit në ministri”.</w:t>
      </w:r>
    </w:p>
    <w:p w:rsidR="004315C7" w:rsidRPr="004C5A45" w:rsidRDefault="004315C7" w:rsidP="004315C7">
      <w:pPr>
        <w:pStyle w:val="Paragrafi"/>
      </w:pPr>
      <w:r w:rsidRPr="004C5A45">
        <w:t>Në shkronjën C2 shtohet emërtimi “Inspektor kontrolli në drejtoritë e kontrollit, në prefektura”.</w:t>
      </w:r>
    </w:p>
    <w:p w:rsidR="004315C7" w:rsidRPr="004C5A45" w:rsidRDefault="004315C7" w:rsidP="004315C7">
      <w:pPr>
        <w:pStyle w:val="Paragrafi"/>
      </w:pPr>
      <w:r w:rsidRPr="004C5A45">
        <w:t>3. Në pikën 2.1.3, shprehja “Me urdhër të qeverisë“, zëvendësohet “Me urdhër të Kryeministrit”.</w:t>
      </w:r>
    </w:p>
    <w:p w:rsidR="004315C7" w:rsidRPr="004C5A45" w:rsidRDefault="004315C7" w:rsidP="004315C7">
      <w:pPr>
        <w:pStyle w:val="Paragrafi"/>
      </w:pPr>
      <w:r w:rsidRPr="004C5A45">
        <w:t>4. Pika 2.2.5 ndryshohet si vijon:</w:t>
      </w:r>
    </w:p>
    <w:p w:rsidR="004315C7" w:rsidRPr="004C5A45" w:rsidRDefault="004315C7" w:rsidP="004315C7">
      <w:pPr>
        <w:pStyle w:val="Paragrafi"/>
      </w:pPr>
      <w:r w:rsidRPr="004C5A45">
        <w:t>“Drejtoritë e kontrollit financiar në prefektura, sipas ligjit, kanë detyrë të mbulojnë, brenda vitit, me kontroll-revizioni të përgjithshëm të gjitha njësitë e qeverisjes vendore, për fondet e dhëna nga buxheti i shtetit.”.</w:t>
      </w:r>
    </w:p>
    <w:p w:rsidR="004315C7" w:rsidRDefault="004315C7" w:rsidP="004315C7">
      <w:pPr>
        <w:pStyle w:val="Paragrafi"/>
      </w:pPr>
      <w:r w:rsidRPr="004C5A45">
        <w:t>Ky vendim hyn në fuqi pas botimit në Fletoren Zyrtare.</w:t>
      </w:r>
    </w:p>
    <w:p w:rsidR="004315C7" w:rsidRPr="004C5A45" w:rsidRDefault="004315C7" w:rsidP="004315C7">
      <w:pPr>
        <w:pStyle w:val="Paragrafi"/>
      </w:pPr>
    </w:p>
    <w:p w:rsidR="004315C7" w:rsidRPr="004C5A45" w:rsidRDefault="004315C7" w:rsidP="004315C7">
      <w:pPr>
        <w:pStyle w:val="Autoriteti"/>
      </w:pPr>
      <w:r w:rsidRPr="004C5A45">
        <w:t>KRYEMINISTRI</w:t>
      </w:r>
    </w:p>
    <w:p w:rsidR="00A0784B" w:rsidRPr="007732C8" w:rsidRDefault="004315C7" w:rsidP="00B166B9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315C7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B19CB"/>
    <w:rsid w:val="009C29DF"/>
    <w:rsid w:val="009F72BC"/>
    <w:rsid w:val="00A0784B"/>
    <w:rsid w:val="00A246D1"/>
    <w:rsid w:val="00A923BE"/>
    <w:rsid w:val="00AA4D4B"/>
    <w:rsid w:val="00B166B9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D41643-FD8A-4604-9AEC-890EF29A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4315C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