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F5D" w:rsidRPr="005530E5" w:rsidRDefault="00305F5D" w:rsidP="00305F5D">
      <w:pPr>
        <w:pStyle w:val="Akti"/>
        <w:rPr>
          <w:lang w:val="sq-AL"/>
        </w:rPr>
      </w:pPr>
      <w:r w:rsidRPr="005530E5">
        <w:rPr>
          <w:lang w:val="sq-AL"/>
        </w:rPr>
        <w:t>VENDIM</w:t>
      </w:r>
    </w:p>
    <w:p w:rsidR="00305F5D" w:rsidRPr="005530E5" w:rsidRDefault="00305F5D" w:rsidP="00305F5D">
      <w:pPr>
        <w:pStyle w:val="NumriData"/>
        <w:rPr>
          <w:lang w:val="sq-AL"/>
        </w:rPr>
      </w:pPr>
      <w:r w:rsidRPr="005530E5">
        <w:rPr>
          <w:lang w:val="sq-AL"/>
        </w:rPr>
        <w:t>Nr. 369, datë 14.7.2000</w:t>
      </w:r>
    </w:p>
    <w:p w:rsidR="00305F5D" w:rsidRPr="005530E5" w:rsidRDefault="00305F5D" w:rsidP="00305F5D">
      <w:pPr>
        <w:pStyle w:val="Paragrafi"/>
        <w:rPr>
          <w:lang w:val="sq-AL"/>
        </w:rPr>
      </w:pPr>
    </w:p>
    <w:p w:rsidR="00305F5D" w:rsidRPr="005530E5" w:rsidRDefault="00305F5D" w:rsidP="00305F5D">
      <w:pPr>
        <w:pStyle w:val="Titulli"/>
        <w:rPr>
          <w:lang w:val="sq-AL"/>
        </w:rPr>
      </w:pPr>
      <w:r w:rsidRPr="005530E5">
        <w:rPr>
          <w:lang w:val="sq-AL"/>
        </w:rPr>
        <w:t>PËR MIRATIMIN E PROTOKOLLIT TË BASHKËPUNIMIT, NË FUSHËN E NAVIGIMIT AJROR, NDËRMJET QEVERISË SË REPUBLIKËS SË SHQIPËRISË, QEVERISË SË ISH-REPUBLIKËS JUGOSLLAVE TË MAQEDONISË (FYROM) DHE QEVERISË SË REPUBLIKËS SË GREQ</w:t>
      </w:r>
      <w:r>
        <w:rPr>
          <w:lang w:val="sq-AL"/>
        </w:rPr>
        <w:t>I</w:t>
      </w:r>
      <w:r w:rsidRPr="005530E5">
        <w:rPr>
          <w:lang w:val="sq-AL"/>
        </w:rPr>
        <w:t>SË</w:t>
      </w:r>
    </w:p>
    <w:p w:rsidR="00305F5D" w:rsidRPr="005530E5" w:rsidRDefault="00305F5D" w:rsidP="00305F5D">
      <w:pPr>
        <w:pStyle w:val="Paragrafi"/>
        <w:rPr>
          <w:lang w:val="sq-AL"/>
        </w:rPr>
      </w:pPr>
    </w:p>
    <w:p w:rsidR="00305F5D" w:rsidRPr="005530E5" w:rsidRDefault="00305F5D" w:rsidP="00305F5D">
      <w:pPr>
        <w:pStyle w:val="Paragrafi"/>
        <w:rPr>
          <w:lang w:val="sq-AL"/>
        </w:rPr>
      </w:pPr>
      <w:r w:rsidRPr="005530E5">
        <w:rPr>
          <w:lang w:val="sq-AL"/>
        </w:rPr>
        <w:t>Në mbështetje të nenit 100 të Kushtetutës dhe të neneve 17 dhe 23 të ligjit nr. 8371, datë 9.7.1998 “Për lidhjen e traktateve dhe marrëveshjeve ndërkombëtare”, me propozimin e Ministrit të Punëve të Jashtme, Këshilli i Ministrave</w:t>
      </w:r>
    </w:p>
    <w:p w:rsidR="00305F5D" w:rsidRPr="005530E5" w:rsidRDefault="00305F5D" w:rsidP="00305F5D">
      <w:pPr>
        <w:pStyle w:val="Paragrafi"/>
        <w:rPr>
          <w:lang w:val="sq-AL"/>
        </w:rPr>
      </w:pPr>
    </w:p>
    <w:p w:rsidR="00305F5D" w:rsidRPr="005530E5" w:rsidRDefault="00305F5D" w:rsidP="00305F5D">
      <w:pPr>
        <w:pStyle w:val="VENDOSI"/>
        <w:rPr>
          <w:lang w:val="sq-AL"/>
        </w:rPr>
      </w:pPr>
      <w:r w:rsidRPr="005530E5">
        <w:rPr>
          <w:lang w:val="sq-AL"/>
        </w:rPr>
        <w:t>VENDOSI:</w:t>
      </w:r>
    </w:p>
    <w:p w:rsidR="00305F5D" w:rsidRPr="005530E5" w:rsidRDefault="00305F5D" w:rsidP="00305F5D">
      <w:pPr>
        <w:pStyle w:val="Paragrafi"/>
        <w:rPr>
          <w:lang w:val="sq-AL"/>
        </w:rPr>
      </w:pPr>
    </w:p>
    <w:p w:rsidR="00305F5D" w:rsidRPr="005530E5" w:rsidRDefault="00305F5D" w:rsidP="00305F5D">
      <w:pPr>
        <w:pStyle w:val="Paragrafi"/>
        <w:rPr>
          <w:lang w:val="sq-AL"/>
        </w:rPr>
      </w:pPr>
      <w:r w:rsidRPr="005530E5">
        <w:rPr>
          <w:lang w:val="sq-AL"/>
        </w:rPr>
        <w:t xml:space="preserve">Miratimin e protokollit të bashkëpunimit, në fushën e </w:t>
      </w:r>
      <w:proofErr w:type="spellStart"/>
      <w:r w:rsidRPr="005530E5">
        <w:rPr>
          <w:lang w:val="sq-AL"/>
        </w:rPr>
        <w:t>navigimit</w:t>
      </w:r>
      <w:proofErr w:type="spellEnd"/>
      <w:r w:rsidRPr="005530E5">
        <w:rPr>
          <w:lang w:val="sq-AL"/>
        </w:rPr>
        <w:t xml:space="preserve"> ajror, ndërmjet Qeverisë së Republikës së Shqipërisë, Qeverisë së ish-Republikës Jugosllave të Maqedonisë (FYROM) dhe Qeverisë së Republikës së Greqisë.</w:t>
      </w:r>
    </w:p>
    <w:p w:rsidR="00305F5D" w:rsidRPr="005530E5" w:rsidRDefault="00305F5D" w:rsidP="00305F5D">
      <w:pPr>
        <w:pStyle w:val="Paragrafi"/>
        <w:rPr>
          <w:lang w:val="sq-AL"/>
        </w:rPr>
      </w:pPr>
      <w:r w:rsidRPr="005530E5">
        <w:rPr>
          <w:lang w:val="sq-AL"/>
        </w:rPr>
        <w:t>Ky vendim hyn në fuqi pas botimit në Fletoren Zyrtare.</w:t>
      </w:r>
    </w:p>
    <w:p w:rsidR="00305F5D" w:rsidRPr="005530E5" w:rsidRDefault="00305F5D" w:rsidP="00305F5D">
      <w:pPr>
        <w:pStyle w:val="Paragrafi"/>
        <w:rPr>
          <w:lang w:val="sq-AL"/>
        </w:rPr>
      </w:pPr>
    </w:p>
    <w:p w:rsidR="00305F5D" w:rsidRPr="005530E5" w:rsidRDefault="00305F5D" w:rsidP="00305F5D">
      <w:pPr>
        <w:pStyle w:val="Autoriteti"/>
        <w:rPr>
          <w:lang w:val="sq-AL"/>
        </w:rPr>
      </w:pPr>
      <w:r w:rsidRPr="005530E5">
        <w:rPr>
          <w:lang w:val="sq-AL"/>
        </w:rPr>
        <w:t>KRYEMINISTRI</w:t>
      </w:r>
    </w:p>
    <w:p w:rsidR="00305F5D" w:rsidRPr="005530E5" w:rsidRDefault="00305F5D" w:rsidP="00305F5D">
      <w:pPr>
        <w:pStyle w:val="AutoritetiEmer"/>
        <w:rPr>
          <w:lang w:val="sq-AL"/>
        </w:rPr>
      </w:pPr>
      <w:r w:rsidRPr="005530E5">
        <w:rPr>
          <w:lang w:val="sq-AL"/>
        </w:rPr>
        <w:t>Ilir Meta</w:t>
      </w:r>
    </w:p>
    <w:p w:rsidR="00305F5D" w:rsidRPr="005530E5" w:rsidRDefault="00305F5D" w:rsidP="00305F5D">
      <w:pPr>
        <w:pStyle w:val="Paragrafi"/>
        <w:rPr>
          <w:lang w:val="sq-AL"/>
        </w:rPr>
      </w:pPr>
    </w:p>
    <w:p w:rsidR="00305F5D" w:rsidRPr="005530E5" w:rsidRDefault="00305F5D" w:rsidP="00305F5D">
      <w:pPr>
        <w:pStyle w:val="Paragrafi"/>
        <w:rPr>
          <w:lang w:val="sq-AL"/>
        </w:rPr>
      </w:pPr>
    </w:p>
    <w:p w:rsidR="00305F5D" w:rsidRPr="005530E5" w:rsidRDefault="00305F5D" w:rsidP="00305F5D">
      <w:pPr>
        <w:pStyle w:val="Paragrafi"/>
        <w:rPr>
          <w:lang w:val="sq-AL"/>
        </w:rPr>
      </w:pPr>
    </w:p>
    <w:p w:rsidR="00000000" w:rsidRDefault="00305F5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>
    <w:useFELayout/>
  </w:compat>
  <w:rsids>
    <w:rsidRoot w:val="00305F5D"/>
    <w:rsid w:val="00305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05F5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305F5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305F5D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305F5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05F5D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305F5D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305F5D"/>
    <w:rPr>
      <w:rFonts w:ascii="CG Times" w:eastAsia="MS Mincho" w:hAnsi="CG Times" w:cs="CG Times"/>
    </w:rPr>
  </w:style>
  <w:style w:type="paragraph" w:customStyle="1" w:styleId="Titulli">
    <w:name w:val="Titulli"/>
    <w:next w:val="Normal"/>
    <w:rsid w:val="00305F5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305F5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05F5D"/>
    <w:rPr>
      <w:rFonts w:ascii="CG Times" w:eastAsia="MS Mincho" w:hAnsi="CG Times" w:cs="CG Times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305F5D"/>
    <w:rPr>
      <w:rFonts w:ascii="CG Times" w:eastAsia="MS Mincho" w:hAnsi="CG Times" w:cs="CG Times"/>
      <w:cap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Company>Grizli777</Company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2014-09-08T08:34:00Z</dcterms:created>
  <dcterms:modified xsi:type="dcterms:W3CDTF">2014-09-08T08:34:00Z</dcterms:modified>
</cp:coreProperties>
</file>