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DA2" w:rsidRPr="000B41F5" w:rsidRDefault="007D7DA2" w:rsidP="007D7DA2">
      <w:pPr>
        <w:pStyle w:val="Akti"/>
      </w:pPr>
      <w:bookmarkStart w:id="0" w:name="_GoBack"/>
      <w:bookmarkEnd w:id="0"/>
      <w:r w:rsidRPr="000B41F5">
        <w:t>V E N D I M</w:t>
      </w:r>
    </w:p>
    <w:p w:rsidR="007D7DA2" w:rsidRPr="000B41F5" w:rsidRDefault="007D7DA2" w:rsidP="007D7DA2">
      <w:pPr>
        <w:pStyle w:val="NumriData"/>
      </w:pPr>
      <w:r w:rsidRPr="000B41F5">
        <w:t>Nr. 434, datë 4.8.2000</w:t>
      </w:r>
    </w:p>
    <w:p w:rsidR="007D7DA2" w:rsidRPr="000B41F5" w:rsidRDefault="007D7DA2" w:rsidP="007D7DA2">
      <w:pPr>
        <w:pStyle w:val="Paragrafi"/>
      </w:pPr>
    </w:p>
    <w:p w:rsidR="007D7DA2" w:rsidRPr="000B41F5" w:rsidRDefault="007D7DA2" w:rsidP="007D7DA2">
      <w:pPr>
        <w:pStyle w:val="Titulli"/>
      </w:pPr>
      <w:r w:rsidRPr="000B41F5">
        <w:t>PËR STREHIMIN E FAMILJEVE TË INVALIDËVE TË LUFTËS ANTIFASHISTE NACIONALÇLIRIMTARE, QË BANOJNË NË SHTËPI, ISH-PRONË PRIVATE, DHE PËR FAMILJE TË PASTREHA TË INVALIDËVE</w:t>
      </w:r>
    </w:p>
    <w:p w:rsidR="007D7DA2" w:rsidRPr="000B41F5" w:rsidRDefault="007D7DA2" w:rsidP="00E1114D">
      <w:pPr>
        <w:pStyle w:val="Paragrafi"/>
      </w:pPr>
    </w:p>
    <w:p w:rsidR="007D7DA2" w:rsidRPr="000B41F5" w:rsidRDefault="007D7DA2" w:rsidP="007D7DA2">
      <w:pPr>
        <w:pStyle w:val="Paragrafi"/>
      </w:pPr>
      <w:r w:rsidRPr="000B41F5">
        <w:t>Në mbështje të nenit 100 të Kushtetutës, të nenit 1, të ligjit nr.8030, datë 15.11.1995, “Për kontributin e shtetit për familjet e pastreha”, të nenit 7, të ligjit nr.7652, datë 25.12.1992, “Për privatizimin e banesave shtetërore”, të neneve 21 dhe 27, të ligjit nr.8379, datë 29.7.1998, “Për hartimin dhe zbatimin e buxhetit të shtetit të Republikës së Shqipërisë” dhe të nenit 7, të ligjit nr. 8554, datë 10.12.1999, “Për buxhetin e shtetit të vitit 2000”, me propozimin e ministrit të Punëve Publike, Këshilli i Ministrave</w:t>
      </w:r>
    </w:p>
    <w:p w:rsidR="007D7DA2" w:rsidRPr="000B41F5" w:rsidRDefault="007D7DA2" w:rsidP="007D7DA2">
      <w:pPr>
        <w:pStyle w:val="Paragrafi"/>
      </w:pPr>
    </w:p>
    <w:p w:rsidR="007D7DA2" w:rsidRPr="000B41F5" w:rsidRDefault="007D7DA2" w:rsidP="007D7DA2">
      <w:pPr>
        <w:pStyle w:val="VENDOSI"/>
      </w:pPr>
      <w:r w:rsidRPr="000B41F5">
        <w:t>V E N D O S I:</w:t>
      </w:r>
    </w:p>
    <w:p w:rsidR="007D7DA2" w:rsidRPr="000B41F5" w:rsidRDefault="007D7DA2" w:rsidP="007D7DA2">
      <w:pPr>
        <w:pStyle w:val="VENDOSI"/>
      </w:pPr>
    </w:p>
    <w:p w:rsidR="007D7DA2" w:rsidRPr="000B41F5" w:rsidRDefault="007D7DA2" w:rsidP="007D7DA2">
      <w:pPr>
        <w:pStyle w:val="Paragrafi"/>
      </w:pPr>
      <w:r w:rsidRPr="000B41F5">
        <w:t>1.</w:t>
      </w:r>
      <w:r w:rsidR="004418B2">
        <w:t xml:space="preserve"> </w:t>
      </w:r>
      <w:r w:rsidRPr="000B41F5">
        <w:t>Sistemimin me banesa të familjeve të invalidëve të Luftës Antifashiste Nacionalçlirimtare të qytetit të Tiranës, në rrugën  “Don Bosko”, nga fondet e banesave të Entit Kombëtar të Banesave. Shpërndarja e tyre do të bëhet në bazë të listës (bashkëlidhur tabela), të dërguara nga Bashkia e Tiranës.</w:t>
      </w:r>
    </w:p>
    <w:p w:rsidR="007D7DA2" w:rsidRPr="000B41F5" w:rsidRDefault="007D7DA2" w:rsidP="007D7DA2">
      <w:pPr>
        <w:pStyle w:val="Paragrafi"/>
      </w:pPr>
      <w:r w:rsidRPr="000B41F5">
        <w:t>2. Sistemimin me banesa të familjeve të invalidëve të Luftës Antifashiste Nacionalçlirimtare të qytetit të Durrësit në banesën tip 82/2, sek 15, me 15 apartamente, blloku në veri të stadiumit, nga fondet e banesave të Entit Kombëtar të Banesave. Shpërndarja e tyre të bëhet në bazë të listës (bashkëlidhur tabela), të dëguar nga bashkia e Durrësit.</w:t>
      </w:r>
    </w:p>
    <w:p w:rsidR="007D7DA2" w:rsidRPr="000B41F5" w:rsidRDefault="007D7DA2" w:rsidP="007D7DA2">
      <w:pPr>
        <w:pStyle w:val="Paragrafi"/>
      </w:pPr>
      <w:r w:rsidRPr="000B41F5">
        <w:t>3. Fondi prej 27 500 mijë lekësh, për blerje banesash  në tregun e lirë, pë familjet e pastreha të invalidëve të Luftës Antifashiste Nacionalçlirimtare, për qytetet Korçë, Shkodër, Shijak, Kavajë, Vlorë, përballohet nga buxheti i miratuar  pë vitin 2000, për Ministrinë e Punëve Publike, në zërin “Fondi i investimeve”. Shpërndarja e tyre do të bëhet sipas listës (bashkëlidhur tabela), të dërguar nga bashkitë përkatëse.</w:t>
      </w:r>
    </w:p>
    <w:p w:rsidR="007D7DA2" w:rsidRPr="000B41F5" w:rsidRDefault="007D7DA2" w:rsidP="007D7DA2">
      <w:pPr>
        <w:pStyle w:val="Paragrafi"/>
      </w:pPr>
      <w:r w:rsidRPr="000B41F5">
        <w:t>4. Enti Kombëtar i Banesave, sipas listave, të shoqëruara me strukturat përkatëse, vë në dispozicion të secilit qytetar të pastrehë, invalid lufte, shumën limit të përfitimit falas.</w:t>
      </w:r>
    </w:p>
    <w:p w:rsidR="007D7DA2" w:rsidRPr="000B41F5" w:rsidRDefault="007D7DA2" w:rsidP="007D7DA2">
      <w:pPr>
        <w:pStyle w:val="Paragrafi"/>
      </w:pPr>
      <w:r w:rsidRPr="000B41F5">
        <w:t>-</w:t>
      </w:r>
      <w:r w:rsidR="004418B2">
        <w:t xml:space="preserve"> </w:t>
      </w:r>
      <w:r w:rsidRPr="000B41F5">
        <w:t>për apartamente 1+1 shumën 1 707 milionë lekë</w:t>
      </w:r>
    </w:p>
    <w:p w:rsidR="007D7DA2" w:rsidRPr="000B41F5" w:rsidRDefault="007D7DA2" w:rsidP="007D7DA2">
      <w:pPr>
        <w:pStyle w:val="Paragrafi"/>
      </w:pPr>
      <w:r w:rsidRPr="000B41F5">
        <w:t>-</w:t>
      </w:r>
      <w:r w:rsidR="004418B2">
        <w:t xml:space="preserve"> </w:t>
      </w:r>
      <w:r w:rsidRPr="000B41F5">
        <w:t>për apartamentet 2+1 shumën 2 137 milionë lekë</w:t>
      </w:r>
    </w:p>
    <w:p w:rsidR="007D7DA2" w:rsidRPr="000B41F5" w:rsidRDefault="007D7DA2" w:rsidP="007D7DA2">
      <w:pPr>
        <w:pStyle w:val="Paragrafi"/>
      </w:pPr>
      <w:r w:rsidRPr="000B41F5">
        <w:t>-</w:t>
      </w:r>
      <w:r w:rsidR="004418B2">
        <w:t xml:space="preserve"> </w:t>
      </w:r>
      <w:r w:rsidRPr="000B41F5">
        <w:t>për apartamente 3+1 shumën 2  482 milionë lekë</w:t>
      </w:r>
    </w:p>
    <w:p w:rsidR="007D7DA2" w:rsidRPr="000B41F5" w:rsidRDefault="007D7DA2" w:rsidP="007D7DA2">
      <w:pPr>
        <w:pStyle w:val="Paragrafi"/>
      </w:pPr>
      <w:r w:rsidRPr="000B41F5">
        <w:t>Këto shuma do të indeksohen me vlerën e koeficientit “k”.</w:t>
      </w:r>
    </w:p>
    <w:p w:rsidR="007D7DA2" w:rsidRPr="000B41F5" w:rsidRDefault="007D7DA2" w:rsidP="007D7DA2">
      <w:pPr>
        <w:pStyle w:val="Paragrafi"/>
      </w:pPr>
      <w:r w:rsidRPr="000B41F5">
        <w:t>5. Fondi prej 18 600 000 (tetëmbëdhjetë milionë e gjashtëqind mijë) lekësh të kalojë, në llogari të veçantë, në Entin Kombëtar të Banesave, për tu përdorur për familjet e pastreha të invalidëve të Luftës Antifashiste Nacionalçlirimtare.</w:t>
      </w:r>
    </w:p>
    <w:p w:rsidR="007D7DA2" w:rsidRPr="000B41F5" w:rsidRDefault="007D7DA2" w:rsidP="007D7DA2">
      <w:pPr>
        <w:pStyle w:val="Paragrafi"/>
      </w:pPr>
      <w:r w:rsidRPr="000B41F5">
        <w:t>6. Përdorimi i fondeve të mësipëme do të bëhet sipas radhës dhe përparësive, të përcaktuara nga shoqata e Luftës Antifashiste Nacionalçlirimtare.</w:t>
      </w:r>
    </w:p>
    <w:p w:rsidR="007D7DA2" w:rsidRPr="000B41F5" w:rsidRDefault="007D7DA2" w:rsidP="007D7DA2">
      <w:pPr>
        <w:pStyle w:val="Paragrafi"/>
      </w:pPr>
      <w:r w:rsidRPr="000B41F5">
        <w:t>7. Enti Kombëtar i Banesave, para lidhjes së kontratave, të bëjë verifikimin e dokumentacionit në bazë të të cilit jan hartuar listat dhe në çdo rast shkeljeje të kritereve të caktuara të mos bëjë lidhjen e kontratës së shitblerjes me qytetarin.</w:t>
      </w:r>
    </w:p>
    <w:p w:rsidR="007D7DA2" w:rsidRPr="000B41F5" w:rsidRDefault="007D7DA2" w:rsidP="007D7DA2">
      <w:pPr>
        <w:pStyle w:val="Paragrafi"/>
      </w:pPr>
      <w:r w:rsidRPr="000B41F5">
        <w:t>8. Ngarkohen Ministria e Punëve Publike, Enti Kombëtar i Banesave, organet përkatës të pushtetit vendor për zbatimin e këtij vendimi.</w:t>
      </w:r>
    </w:p>
    <w:p w:rsidR="007D7DA2" w:rsidRDefault="007D7DA2" w:rsidP="007D7DA2">
      <w:pPr>
        <w:pStyle w:val="Paragrafi"/>
      </w:pPr>
      <w:r w:rsidRPr="000B41F5">
        <w:t>Ky vendim hyn në fuqi pas botimit në Fletoren Zyrtare.</w:t>
      </w:r>
    </w:p>
    <w:p w:rsidR="007D7DA2" w:rsidRPr="000B41F5" w:rsidRDefault="007D7DA2" w:rsidP="007D7DA2">
      <w:pPr>
        <w:pStyle w:val="Paragrafi"/>
      </w:pPr>
    </w:p>
    <w:p w:rsidR="007D7DA2" w:rsidRPr="000B41F5" w:rsidRDefault="007D7DA2" w:rsidP="007D7DA2">
      <w:pPr>
        <w:pStyle w:val="Autoriteti"/>
      </w:pPr>
      <w:r w:rsidRPr="000B41F5">
        <w:t>KRYEMINISTRI</w:t>
      </w:r>
    </w:p>
    <w:p w:rsidR="007D7DA2" w:rsidRPr="000B41F5" w:rsidRDefault="007D7DA2" w:rsidP="007D7DA2">
      <w:pPr>
        <w:pStyle w:val="AutoritetiEmer"/>
      </w:pPr>
      <w:r w:rsidRPr="000B41F5">
        <w:t xml:space="preserve">Ilir Meta </w:t>
      </w:r>
    </w:p>
    <w:p w:rsidR="007D7DA2" w:rsidRPr="000B41F5" w:rsidRDefault="007D7DA2" w:rsidP="007D7DA2">
      <w:pPr>
        <w:pStyle w:val="Paragrafi"/>
      </w:pPr>
    </w:p>
    <w:p w:rsidR="007D7DA2" w:rsidRDefault="007D7DA2" w:rsidP="007D7DA2">
      <w:pPr>
        <w:pStyle w:val="Paragrafi"/>
      </w:pPr>
    </w:p>
    <w:p w:rsidR="009154EE" w:rsidRDefault="007D7DA2" w:rsidP="007D7DA2">
      <w:pPr>
        <w:pStyle w:val="TitulliTitull"/>
      </w:pPr>
      <w:r w:rsidRPr="000B41F5">
        <w:lastRenderedPageBreak/>
        <w:t xml:space="preserve">LISTA EMËRORE E INVALIDËVE TË LANÇ DHE STRUKTURA E APARTAMENTEVE </w:t>
      </w:r>
    </w:p>
    <w:p w:rsidR="007D7DA2" w:rsidRPr="000B41F5" w:rsidRDefault="007D7DA2" w:rsidP="007D7DA2">
      <w:pPr>
        <w:pStyle w:val="TitulliTitull"/>
      </w:pPr>
      <w:r w:rsidRPr="000B41F5">
        <w:t>QË PËRFITOJNË</w:t>
      </w:r>
    </w:p>
    <w:p w:rsidR="007D7DA2" w:rsidRPr="000B41F5" w:rsidRDefault="007D7DA2" w:rsidP="007D7DA2">
      <w:pPr>
        <w:pStyle w:val="TitulliTitull"/>
      </w:pPr>
    </w:p>
    <w:p w:rsidR="007D7DA2" w:rsidRPr="00E76283" w:rsidRDefault="007D7DA2" w:rsidP="00E76283">
      <w:pPr>
        <w:pStyle w:val="Paragrafi"/>
        <w:rPr>
          <w:b/>
        </w:rPr>
      </w:pPr>
      <w:r w:rsidRPr="00E76283">
        <w:rPr>
          <w:b/>
        </w:rPr>
        <w:t>TIRANË</w:t>
      </w:r>
    </w:p>
    <w:p w:rsidR="007D7DA2" w:rsidRPr="000B41F5" w:rsidRDefault="007D7DA2" w:rsidP="007D7DA2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33"/>
        <w:gridCol w:w="2340"/>
      </w:tblGrid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E76283" w:rsidRDefault="007D7DA2" w:rsidP="007D7DA2">
            <w:pPr>
              <w:pStyle w:val="Tabele"/>
              <w:rPr>
                <w:b/>
              </w:rPr>
            </w:pPr>
            <w:r w:rsidRPr="00E76283">
              <w:rPr>
                <w:b/>
              </w:rPr>
              <w:t>Nr.</w:t>
            </w:r>
          </w:p>
        </w:tc>
        <w:tc>
          <w:tcPr>
            <w:tcW w:w="4833" w:type="dxa"/>
          </w:tcPr>
          <w:p w:rsidR="007D7DA2" w:rsidRPr="00E76283" w:rsidRDefault="007D7DA2" w:rsidP="007D7DA2">
            <w:pPr>
              <w:pStyle w:val="Tabele"/>
              <w:rPr>
                <w:b/>
              </w:rPr>
            </w:pPr>
            <w:r w:rsidRPr="00E76283">
              <w:rPr>
                <w:b/>
              </w:rPr>
              <w:t>Emër                               Mbiemër</w:t>
            </w:r>
          </w:p>
        </w:tc>
        <w:tc>
          <w:tcPr>
            <w:tcW w:w="2340" w:type="dxa"/>
          </w:tcPr>
          <w:p w:rsidR="007D7DA2" w:rsidRPr="00E76283" w:rsidRDefault="007D7DA2" w:rsidP="007D7DA2">
            <w:pPr>
              <w:pStyle w:val="Tabele"/>
              <w:rPr>
                <w:b/>
              </w:rPr>
            </w:pPr>
            <w:r w:rsidRPr="00E76283">
              <w:rPr>
                <w:b/>
              </w:rPr>
              <w:t>Struktura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1.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>Bexhet                                 Mema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2.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>Veiz                                    Pipa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3.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Hajro                                  </w:t>
            </w:r>
            <w:r w:rsidR="00E76283">
              <w:t xml:space="preserve"> </w:t>
            </w:r>
            <w:r w:rsidRPr="000B41F5">
              <w:t>Haxhia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2+1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4.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Islam                                   </w:t>
            </w:r>
            <w:r w:rsidR="00E76283">
              <w:t xml:space="preserve"> </w:t>
            </w:r>
            <w:r w:rsidRPr="000B41F5">
              <w:t>Poçi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5.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Koço                                   </w:t>
            </w:r>
            <w:r w:rsidR="00E76283">
              <w:t xml:space="preserve"> </w:t>
            </w:r>
            <w:r w:rsidRPr="000B41F5">
              <w:t>Koçi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2+1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6.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>Liri                                      Belishova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2+1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7.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>Luan                                    Leka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2+1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8.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>Mihallaq                               Papa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9.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Neki                                    </w:t>
            </w:r>
            <w:r w:rsidR="00E76283">
              <w:t xml:space="preserve"> </w:t>
            </w:r>
            <w:r w:rsidRPr="000B41F5">
              <w:t>Shima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10.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Nexha         (Ganimet)           </w:t>
            </w:r>
            <w:r w:rsidR="00E76283">
              <w:t xml:space="preserve"> </w:t>
            </w:r>
            <w:r w:rsidRPr="000B41F5">
              <w:t>Hysi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11.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Njiazi                                  </w:t>
            </w:r>
            <w:r w:rsidR="00E76283">
              <w:t xml:space="preserve"> </w:t>
            </w:r>
            <w:r w:rsidRPr="000B41F5">
              <w:t>Cepani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2+1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12.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Pajo                                    </w:t>
            </w:r>
            <w:r w:rsidR="00E76283">
              <w:t xml:space="preserve"> </w:t>
            </w:r>
            <w:r w:rsidRPr="000B41F5">
              <w:t>Islami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13.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Safet                                    </w:t>
            </w:r>
            <w:r w:rsidR="00E76283">
              <w:t xml:space="preserve"> </w:t>
            </w:r>
            <w:r w:rsidRPr="000B41F5">
              <w:t>Kurti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3+1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14.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Servet                                  </w:t>
            </w:r>
            <w:r w:rsidR="00E76283">
              <w:t xml:space="preserve"> </w:t>
            </w:r>
            <w:r w:rsidRPr="000B41F5">
              <w:t>Hajdari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15.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Shpend                                </w:t>
            </w:r>
            <w:r w:rsidR="00E76283">
              <w:t xml:space="preserve"> </w:t>
            </w:r>
            <w:r w:rsidRPr="000B41F5">
              <w:t>Dega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2+1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16.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Skënder                               </w:t>
            </w:r>
            <w:r w:rsidR="00E76283">
              <w:t xml:space="preserve"> </w:t>
            </w:r>
            <w:r w:rsidRPr="000B41F5">
              <w:t>Peza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2+1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17.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Sulo            (Sabrie)             </w:t>
            </w:r>
            <w:r w:rsidR="00E76283">
              <w:t xml:space="preserve"> </w:t>
            </w:r>
            <w:r w:rsidRPr="000B41F5">
              <w:t>Kozeli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D7DA2" w:rsidRPr="000B41F5" w:rsidRDefault="007D7DA2" w:rsidP="007D7DA2">
            <w:pPr>
              <w:pStyle w:val="Tabele"/>
            </w:pPr>
            <w:r w:rsidRPr="000B41F5">
              <w:t>18.</w:t>
            </w:r>
          </w:p>
        </w:tc>
        <w:tc>
          <w:tcPr>
            <w:tcW w:w="4833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Tare                                    </w:t>
            </w:r>
            <w:r w:rsidR="00E76283">
              <w:t xml:space="preserve"> </w:t>
            </w:r>
            <w:r w:rsidRPr="000B41F5">
              <w:t>Çela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2+1</w:t>
            </w:r>
          </w:p>
        </w:tc>
      </w:tr>
    </w:tbl>
    <w:p w:rsidR="007D7DA2" w:rsidRPr="000B41F5" w:rsidRDefault="007D7DA2" w:rsidP="007D7DA2">
      <w:pPr>
        <w:pStyle w:val="Paragrafi"/>
      </w:pPr>
      <w:r w:rsidRPr="000B41F5">
        <w:t xml:space="preserve">                 </w:t>
      </w:r>
    </w:p>
    <w:p w:rsidR="007D7DA2" w:rsidRPr="00E76283" w:rsidRDefault="007D7DA2" w:rsidP="007D7DA2">
      <w:pPr>
        <w:pStyle w:val="Paragrafi"/>
        <w:rPr>
          <w:b/>
        </w:rPr>
      </w:pPr>
      <w:r w:rsidRPr="00E76283">
        <w:rPr>
          <w:b/>
        </w:rPr>
        <w:t>DURRËS</w:t>
      </w:r>
    </w:p>
    <w:p w:rsidR="007D7DA2" w:rsidRPr="000B41F5" w:rsidRDefault="007D7DA2" w:rsidP="007D7DA2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680"/>
        <w:gridCol w:w="2340"/>
      </w:tblGrid>
      <w:tr w:rsidR="007D7DA2" w:rsidRPr="000B41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</w:tcPr>
          <w:p w:rsidR="007D7DA2" w:rsidRPr="00E76283" w:rsidRDefault="007D7DA2" w:rsidP="007D7DA2">
            <w:pPr>
              <w:pStyle w:val="Tabele"/>
              <w:rPr>
                <w:b/>
              </w:rPr>
            </w:pPr>
            <w:r w:rsidRPr="00E76283">
              <w:rPr>
                <w:b/>
              </w:rPr>
              <w:t>Nr.</w:t>
            </w:r>
          </w:p>
        </w:tc>
        <w:tc>
          <w:tcPr>
            <w:tcW w:w="4680" w:type="dxa"/>
          </w:tcPr>
          <w:p w:rsidR="007D7DA2" w:rsidRPr="00E76283" w:rsidRDefault="007D7DA2" w:rsidP="007D7DA2">
            <w:pPr>
              <w:pStyle w:val="Tabele"/>
              <w:rPr>
                <w:b/>
              </w:rPr>
            </w:pPr>
            <w:r w:rsidRPr="00E76283">
              <w:rPr>
                <w:b/>
              </w:rPr>
              <w:t xml:space="preserve">Emër                            </w:t>
            </w:r>
            <w:r w:rsidR="00395AEE">
              <w:rPr>
                <w:b/>
              </w:rPr>
              <w:t xml:space="preserve"> </w:t>
            </w:r>
            <w:r w:rsidRPr="00E76283">
              <w:rPr>
                <w:b/>
              </w:rPr>
              <w:t>Mbiemër</w:t>
            </w:r>
          </w:p>
        </w:tc>
        <w:tc>
          <w:tcPr>
            <w:tcW w:w="2340" w:type="dxa"/>
          </w:tcPr>
          <w:p w:rsidR="007D7DA2" w:rsidRPr="00E76283" w:rsidRDefault="007D7DA2" w:rsidP="007D7DA2">
            <w:pPr>
              <w:pStyle w:val="Tabele"/>
              <w:rPr>
                <w:b/>
              </w:rPr>
            </w:pPr>
            <w:r w:rsidRPr="00E76283">
              <w:rPr>
                <w:b/>
              </w:rPr>
              <w:t>Struktura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0B41F5" w:rsidRDefault="007D7DA2" w:rsidP="007D7DA2">
            <w:pPr>
              <w:pStyle w:val="Tabele"/>
            </w:pPr>
            <w:r w:rsidRPr="000B41F5">
              <w:t>1.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Jaup                                </w:t>
            </w:r>
            <w:r w:rsidR="00887A48">
              <w:t xml:space="preserve">  </w:t>
            </w:r>
            <w:r w:rsidRPr="000B41F5">
              <w:t>Stepa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0B41F5" w:rsidRDefault="007D7DA2" w:rsidP="007D7DA2">
            <w:pPr>
              <w:pStyle w:val="Tabele"/>
            </w:pPr>
            <w:r w:rsidRPr="000B41F5">
              <w:t>2.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Memo                              </w:t>
            </w:r>
            <w:r w:rsidR="00887A48">
              <w:t xml:space="preserve">  </w:t>
            </w:r>
            <w:r w:rsidRPr="000B41F5">
              <w:t>Hasanaj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3+1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0B41F5" w:rsidRDefault="007D7DA2" w:rsidP="007D7DA2">
            <w:pPr>
              <w:pStyle w:val="Tabele"/>
            </w:pPr>
            <w:r w:rsidRPr="000B41F5">
              <w:t>3.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Gaqo                               </w:t>
            </w:r>
            <w:r w:rsidR="00887A48">
              <w:t xml:space="preserve">  </w:t>
            </w:r>
            <w:r w:rsidRPr="000B41F5">
              <w:t>Rado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0B41F5" w:rsidRDefault="007D7DA2" w:rsidP="007D7DA2">
            <w:pPr>
              <w:pStyle w:val="Tabele"/>
            </w:pPr>
            <w:r w:rsidRPr="000B41F5">
              <w:t>4.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Rexhep                            </w:t>
            </w:r>
            <w:r w:rsidR="00887A48">
              <w:t xml:space="preserve">  </w:t>
            </w:r>
            <w:r w:rsidRPr="000B41F5">
              <w:t>Baçe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0B41F5" w:rsidRDefault="007D7DA2" w:rsidP="007D7DA2">
            <w:pPr>
              <w:pStyle w:val="Tabele"/>
            </w:pPr>
            <w:r w:rsidRPr="000B41F5">
              <w:t>5.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Xhemal                            </w:t>
            </w:r>
            <w:r w:rsidR="00887A48">
              <w:t xml:space="preserve">  </w:t>
            </w:r>
            <w:r w:rsidRPr="000B41F5">
              <w:t>Zenelaj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0B41F5" w:rsidRDefault="007D7DA2" w:rsidP="007D7DA2">
            <w:pPr>
              <w:pStyle w:val="Tabele"/>
            </w:pPr>
            <w:r w:rsidRPr="000B41F5">
              <w:t>6.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Vlash                               </w:t>
            </w:r>
            <w:r w:rsidR="00887A48">
              <w:t xml:space="preserve">  </w:t>
            </w:r>
            <w:r w:rsidRPr="000B41F5">
              <w:t>Kalavaçi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</w:tbl>
    <w:p w:rsidR="007D7DA2" w:rsidRPr="000B41F5" w:rsidRDefault="007D7DA2" w:rsidP="007D7DA2">
      <w:pPr>
        <w:pStyle w:val="Paragrafi"/>
      </w:pPr>
    </w:p>
    <w:p w:rsidR="007D7DA2" w:rsidRPr="00395AEE" w:rsidRDefault="007D7DA2" w:rsidP="007D7DA2">
      <w:pPr>
        <w:pStyle w:val="Paragrafi"/>
        <w:rPr>
          <w:b/>
        </w:rPr>
      </w:pPr>
      <w:r w:rsidRPr="00395AEE">
        <w:rPr>
          <w:b/>
        </w:rPr>
        <w:t>SHIJAK</w:t>
      </w:r>
    </w:p>
    <w:p w:rsidR="007D7DA2" w:rsidRPr="000B41F5" w:rsidRDefault="007D7DA2" w:rsidP="007D7DA2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680"/>
        <w:gridCol w:w="2340"/>
      </w:tblGrid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395AEE" w:rsidRDefault="007D7DA2" w:rsidP="007D7DA2">
            <w:pPr>
              <w:pStyle w:val="Tabele"/>
              <w:rPr>
                <w:b/>
              </w:rPr>
            </w:pPr>
            <w:r w:rsidRPr="00395AEE">
              <w:rPr>
                <w:b/>
              </w:rPr>
              <w:t>Nr</w:t>
            </w:r>
          </w:p>
        </w:tc>
        <w:tc>
          <w:tcPr>
            <w:tcW w:w="4680" w:type="dxa"/>
          </w:tcPr>
          <w:p w:rsidR="007D7DA2" w:rsidRPr="00395AEE" w:rsidRDefault="007D7DA2" w:rsidP="007D7DA2">
            <w:pPr>
              <w:pStyle w:val="Tabele"/>
              <w:rPr>
                <w:b/>
              </w:rPr>
            </w:pPr>
            <w:r w:rsidRPr="00395AEE">
              <w:rPr>
                <w:b/>
              </w:rPr>
              <w:t xml:space="preserve">Emër                           </w:t>
            </w:r>
            <w:r w:rsidR="00395AEE">
              <w:rPr>
                <w:b/>
              </w:rPr>
              <w:t xml:space="preserve">  </w:t>
            </w:r>
            <w:r w:rsidRPr="00395AEE">
              <w:rPr>
                <w:b/>
              </w:rPr>
              <w:t>Mbiemër</w:t>
            </w:r>
          </w:p>
        </w:tc>
        <w:tc>
          <w:tcPr>
            <w:tcW w:w="2340" w:type="dxa"/>
          </w:tcPr>
          <w:p w:rsidR="007D7DA2" w:rsidRPr="00395AEE" w:rsidRDefault="007D7DA2" w:rsidP="007D7DA2">
            <w:pPr>
              <w:pStyle w:val="Tabele"/>
              <w:rPr>
                <w:b/>
              </w:rPr>
            </w:pPr>
            <w:r w:rsidRPr="00395AEE">
              <w:rPr>
                <w:b/>
              </w:rPr>
              <w:t>Struktura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0B41F5" w:rsidRDefault="007D7DA2" w:rsidP="007D7DA2">
            <w:pPr>
              <w:pStyle w:val="Tabele"/>
            </w:pPr>
            <w:r w:rsidRPr="000B41F5">
              <w:t>1.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Sulejman                         </w:t>
            </w:r>
            <w:r w:rsidR="00395AEE">
              <w:t xml:space="preserve">   </w:t>
            </w:r>
            <w:r w:rsidRPr="000B41F5">
              <w:t>Zahiri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</w:tbl>
    <w:p w:rsidR="007D7DA2" w:rsidRPr="000B41F5" w:rsidRDefault="007D7DA2" w:rsidP="007D7DA2">
      <w:pPr>
        <w:pStyle w:val="Paragrafi"/>
      </w:pPr>
    </w:p>
    <w:p w:rsidR="007D7DA2" w:rsidRPr="00395AEE" w:rsidRDefault="007D7DA2" w:rsidP="007D7DA2">
      <w:pPr>
        <w:pStyle w:val="Paragrafi"/>
        <w:rPr>
          <w:b/>
        </w:rPr>
      </w:pPr>
      <w:r w:rsidRPr="00395AEE">
        <w:rPr>
          <w:b/>
        </w:rPr>
        <w:t>SUKTH</w:t>
      </w:r>
    </w:p>
    <w:p w:rsidR="007D7DA2" w:rsidRPr="000B41F5" w:rsidRDefault="007D7DA2" w:rsidP="007D7DA2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680"/>
        <w:gridCol w:w="2340"/>
      </w:tblGrid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395AEE" w:rsidRDefault="007D7DA2" w:rsidP="007D7DA2">
            <w:pPr>
              <w:pStyle w:val="Tabele"/>
              <w:rPr>
                <w:b/>
              </w:rPr>
            </w:pPr>
            <w:r w:rsidRPr="00395AEE">
              <w:rPr>
                <w:b/>
              </w:rPr>
              <w:t>Nr</w:t>
            </w:r>
          </w:p>
        </w:tc>
        <w:tc>
          <w:tcPr>
            <w:tcW w:w="4680" w:type="dxa"/>
          </w:tcPr>
          <w:p w:rsidR="007D7DA2" w:rsidRPr="00395AEE" w:rsidRDefault="007D7DA2" w:rsidP="007D7DA2">
            <w:pPr>
              <w:pStyle w:val="Tabele"/>
              <w:rPr>
                <w:b/>
              </w:rPr>
            </w:pPr>
            <w:r w:rsidRPr="00395AEE">
              <w:rPr>
                <w:b/>
              </w:rPr>
              <w:t xml:space="preserve">Emër                            </w:t>
            </w:r>
            <w:r w:rsidR="00395AEE">
              <w:rPr>
                <w:b/>
              </w:rPr>
              <w:t xml:space="preserve">  </w:t>
            </w:r>
            <w:r w:rsidRPr="00395AEE">
              <w:rPr>
                <w:b/>
              </w:rPr>
              <w:t>Mbiemër</w:t>
            </w:r>
          </w:p>
        </w:tc>
        <w:tc>
          <w:tcPr>
            <w:tcW w:w="2340" w:type="dxa"/>
          </w:tcPr>
          <w:p w:rsidR="007D7DA2" w:rsidRPr="00395AEE" w:rsidRDefault="007D7DA2" w:rsidP="007D7DA2">
            <w:pPr>
              <w:pStyle w:val="Tabele"/>
              <w:rPr>
                <w:b/>
              </w:rPr>
            </w:pPr>
            <w:r w:rsidRPr="00395AEE">
              <w:rPr>
                <w:b/>
              </w:rPr>
              <w:t>Struktura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0B41F5" w:rsidRDefault="007D7DA2" w:rsidP="007D7DA2">
            <w:pPr>
              <w:pStyle w:val="Tabele"/>
            </w:pPr>
            <w:r w:rsidRPr="000B41F5">
              <w:t>1.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Rahman                           </w:t>
            </w:r>
            <w:r w:rsidR="00395AEE">
              <w:t xml:space="preserve">   </w:t>
            </w:r>
            <w:r w:rsidRPr="000B41F5">
              <w:t xml:space="preserve">Patova 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3+1</w:t>
            </w:r>
          </w:p>
        </w:tc>
      </w:tr>
    </w:tbl>
    <w:p w:rsidR="007D7DA2" w:rsidRPr="000B41F5" w:rsidRDefault="007D7DA2" w:rsidP="007D7DA2">
      <w:pPr>
        <w:pStyle w:val="Paragrafi"/>
      </w:pPr>
    </w:p>
    <w:p w:rsidR="007D7DA2" w:rsidRPr="00395AEE" w:rsidRDefault="007D7DA2" w:rsidP="007D7DA2">
      <w:pPr>
        <w:pStyle w:val="Paragrafi"/>
        <w:rPr>
          <w:b/>
        </w:rPr>
      </w:pPr>
      <w:r w:rsidRPr="00395AEE">
        <w:rPr>
          <w:b/>
        </w:rPr>
        <w:t>SHKODËR</w:t>
      </w:r>
    </w:p>
    <w:p w:rsidR="007D7DA2" w:rsidRPr="000B41F5" w:rsidRDefault="007D7DA2" w:rsidP="007D7DA2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680"/>
        <w:gridCol w:w="2340"/>
      </w:tblGrid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1741A0" w:rsidRDefault="007D7DA2" w:rsidP="007D7DA2">
            <w:pPr>
              <w:pStyle w:val="Tabele"/>
              <w:rPr>
                <w:b/>
              </w:rPr>
            </w:pPr>
            <w:r w:rsidRPr="001741A0">
              <w:rPr>
                <w:b/>
              </w:rPr>
              <w:t>Nr.</w:t>
            </w:r>
          </w:p>
        </w:tc>
        <w:tc>
          <w:tcPr>
            <w:tcW w:w="4680" w:type="dxa"/>
          </w:tcPr>
          <w:p w:rsidR="007D7DA2" w:rsidRPr="001741A0" w:rsidRDefault="007D7DA2" w:rsidP="007D7DA2">
            <w:pPr>
              <w:pStyle w:val="Tabele"/>
              <w:rPr>
                <w:b/>
              </w:rPr>
            </w:pPr>
            <w:r w:rsidRPr="001741A0">
              <w:rPr>
                <w:b/>
              </w:rPr>
              <w:t xml:space="preserve">Emër                               </w:t>
            </w:r>
            <w:r w:rsidR="001741A0">
              <w:rPr>
                <w:b/>
              </w:rPr>
              <w:t xml:space="preserve">  </w:t>
            </w:r>
            <w:r w:rsidRPr="001741A0">
              <w:rPr>
                <w:b/>
              </w:rPr>
              <w:t>Mbiemër</w:t>
            </w:r>
          </w:p>
        </w:tc>
        <w:tc>
          <w:tcPr>
            <w:tcW w:w="2340" w:type="dxa"/>
          </w:tcPr>
          <w:p w:rsidR="007D7DA2" w:rsidRPr="001741A0" w:rsidRDefault="007D7DA2" w:rsidP="007D7DA2">
            <w:pPr>
              <w:pStyle w:val="Tabele"/>
              <w:rPr>
                <w:b/>
              </w:rPr>
            </w:pPr>
            <w:r w:rsidRPr="001741A0">
              <w:rPr>
                <w:b/>
              </w:rPr>
              <w:t>Struktura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0B41F5" w:rsidRDefault="007D7DA2" w:rsidP="007D7DA2">
            <w:pPr>
              <w:pStyle w:val="Tabele"/>
            </w:pPr>
            <w:r w:rsidRPr="000B41F5">
              <w:t>1.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Baftjar                               </w:t>
            </w:r>
            <w:r w:rsidR="001741A0">
              <w:t xml:space="preserve">  </w:t>
            </w:r>
            <w:r w:rsidRPr="000B41F5">
              <w:t>Xhindi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</w:tbl>
    <w:p w:rsidR="007D7DA2" w:rsidRPr="000B41F5" w:rsidRDefault="007D7DA2" w:rsidP="007D7DA2">
      <w:pPr>
        <w:pStyle w:val="Paragrafi"/>
      </w:pPr>
    </w:p>
    <w:p w:rsidR="007D7DA2" w:rsidRPr="001741A0" w:rsidRDefault="007D7DA2" w:rsidP="007D7DA2">
      <w:pPr>
        <w:pStyle w:val="Paragrafi"/>
        <w:rPr>
          <w:b/>
        </w:rPr>
      </w:pPr>
      <w:r w:rsidRPr="001741A0">
        <w:rPr>
          <w:b/>
        </w:rPr>
        <w:t>KAVAJË</w:t>
      </w:r>
    </w:p>
    <w:p w:rsidR="007D7DA2" w:rsidRPr="000B41F5" w:rsidRDefault="007D7DA2" w:rsidP="007D7DA2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680"/>
        <w:gridCol w:w="2340"/>
      </w:tblGrid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1741A0" w:rsidRDefault="007D7DA2" w:rsidP="007D7DA2">
            <w:pPr>
              <w:pStyle w:val="Tabele"/>
              <w:rPr>
                <w:b/>
              </w:rPr>
            </w:pPr>
            <w:r w:rsidRPr="001741A0">
              <w:rPr>
                <w:b/>
              </w:rPr>
              <w:t>Nr.</w:t>
            </w:r>
          </w:p>
        </w:tc>
        <w:tc>
          <w:tcPr>
            <w:tcW w:w="4680" w:type="dxa"/>
          </w:tcPr>
          <w:p w:rsidR="007D7DA2" w:rsidRPr="001741A0" w:rsidRDefault="007D7DA2" w:rsidP="007D7DA2">
            <w:pPr>
              <w:pStyle w:val="Tabele"/>
              <w:rPr>
                <w:b/>
              </w:rPr>
            </w:pPr>
            <w:r w:rsidRPr="001741A0">
              <w:rPr>
                <w:b/>
              </w:rPr>
              <w:t xml:space="preserve">Emër                                </w:t>
            </w:r>
            <w:r w:rsidR="001741A0">
              <w:rPr>
                <w:b/>
              </w:rPr>
              <w:t xml:space="preserve"> </w:t>
            </w:r>
            <w:r w:rsidRPr="001741A0">
              <w:rPr>
                <w:b/>
              </w:rPr>
              <w:t>Mbiemër</w:t>
            </w:r>
          </w:p>
        </w:tc>
        <w:tc>
          <w:tcPr>
            <w:tcW w:w="2340" w:type="dxa"/>
          </w:tcPr>
          <w:p w:rsidR="007D7DA2" w:rsidRPr="001741A0" w:rsidRDefault="007D7DA2" w:rsidP="007D7DA2">
            <w:pPr>
              <w:pStyle w:val="Tabele"/>
              <w:rPr>
                <w:b/>
              </w:rPr>
            </w:pPr>
            <w:r w:rsidRPr="001741A0">
              <w:rPr>
                <w:b/>
              </w:rPr>
              <w:t>Struktura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0B41F5" w:rsidRDefault="007D7DA2" w:rsidP="007D7DA2">
            <w:pPr>
              <w:pStyle w:val="Tabele"/>
            </w:pPr>
            <w:r w:rsidRPr="000B41F5">
              <w:t>1.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Bejo                                   </w:t>
            </w:r>
            <w:r w:rsidR="001741A0">
              <w:t xml:space="preserve">  </w:t>
            </w:r>
            <w:r w:rsidRPr="000B41F5">
              <w:t>Gjoni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2+1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0B41F5" w:rsidRDefault="007D7DA2" w:rsidP="007D7DA2">
            <w:pPr>
              <w:pStyle w:val="Tabele"/>
            </w:pPr>
            <w:r w:rsidRPr="000B41F5">
              <w:t>2.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Aqif                                   </w:t>
            </w:r>
            <w:r w:rsidR="001741A0">
              <w:t xml:space="preserve">  </w:t>
            </w:r>
            <w:r w:rsidRPr="000B41F5">
              <w:t>Ndreu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3+1</w:t>
            </w:r>
          </w:p>
        </w:tc>
      </w:tr>
    </w:tbl>
    <w:p w:rsidR="007D7DA2" w:rsidRPr="000B41F5" w:rsidRDefault="007D7DA2" w:rsidP="007D7DA2">
      <w:pPr>
        <w:pStyle w:val="Paragrafi"/>
      </w:pPr>
    </w:p>
    <w:p w:rsidR="007D7DA2" w:rsidRPr="001741A0" w:rsidRDefault="007D7DA2" w:rsidP="007D7DA2">
      <w:pPr>
        <w:pStyle w:val="Paragrafi"/>
        <w:rPr>
          <w:b/>
        </w:rPr>
      </w:pPr>
      <w:r w:rsidRPr="001741A0">
        <w:rPr>
          <w:b/>
        </w:rPr>
        <w:t>VLORË</w:t>
      </w:r>
    </w:p>
    <w:p w:rsidR="007D7DA2" w:rsidRPr="000B41F5" w:rsidRDefault="007D7DA2" w:rsidP="007D7DA2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680"/>
        <w:gridCol w:w="2340"/>
      </w:tblGrid>
      <w:tr w:rsidR="007D7DA2" w:rsidRPr="000B41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</w:tcPr>
          <w:p w:rsidR="007D7DA2" w:rsidRPr="001741A0" w:rsidRDefault="007D7DA2" w:rsidP="007D7DA2">
            <w:pPr>
              <w:pStyle w:val="Tabele"/>
              <w:rPr>
                <w:b/>
              </w:rPr>
            </w:pPr>
            <w:r w:rsidRPr="001741A0">
              <w:rPr>
                <w:b/>
              </w:rPr>
              <w:t>Nr.</w:t>
            </w:r>
          </w:p>
        </w:tc>
        <w:tc>
          <w:tcPr>
            <w:tcW w:w="4680" w:type="dxa"/>
          </w:tcPr>
          <w:p w:rsidR="007D7DA2" w:rsidRPr="001741A0" w:rsidRDefault="007D7DA2" w:rsidP="007D7DA2">
            <w:pPr>
              <w:pStyle w:val="Tabele"/>
              <w:rPr>
                <w:b/>
              </w:rPr>
            </w:pPr>
            <w:r w:rsidRPr="001741A0">
              <w:rPr>
                <w:b/>
              </w:rPr>
              <w:t xml:space="preserve">Emër                          </w:t>
            </w:r>
            <w:r w:rsidR="001741A0">
              <w:rPr>
                <w:b/>
              </w:rPr>
              <w:t xml:space="preserve">       </w:t>
            </w:r>
            <w:r w:rsidRPr="001741A0">
              <w:rPr>
                <w:b/>
              </w:rPr>
              <w:t>Mbiemër</w:t>
            </w:r>
          </w:p>
        </w:tc>
        <w:tc>
          <w:tcPr>
            <w:tcW w:w="2340" w:type="dxa"/>
          </w:tcPr>
          <w:p w:rsidR="007D7DA2" w:rsidRPr="001741A0" w:rsidRDefault="007D7DA2" w:rsidP="007D7DA2">
            <w:pPr>
              <w:pStyle w:val="Tabele"/>
              <w:rPr>
                <w:b/>
              </w:rPr>
            </w:pPr>
            <w:r w:rsidRPr="001741A0">
              <w:rPr>
                <w:b/>
              </w:rPr>
              <w:t>Struktura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7D7DA2" w:rsidRPr="000B41F5" w:rsidRDefault="007D7DA2" w:rsidP="007D7DA2">
            <w:pPr>
              <w:pStyle w:val="Tabele"/>
            </w:pPr>
            <w:r w:rsidRPr="000B41F5">
              <w:t>1.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Arif                               </w:t>
            </w:r>
            <w:r w:rsidR="001741A0">
              <w:t xml:space="preserve">       </w:t>
            </w:r>
            <w:r w:rsidRPr="000B41F5">
              <w:t>Halilaj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</w:tbl>
    <w:p w:rsidR="007D7DA2" w:rsidRPr="000B41F5" w:rsidRDefault="007D7DA2" w:rsidP="007D7DA2">
      <w:pPr>
        <w:pStyle w:val="Paragrafi"/>
      </w:pPr>
    </w:p>
    <w:p w:rsidR="007D7DA2" w:rsidRPr="00986589" w:rsidRDefault="007D7DA2" w:rsidP="007D7DA2">
      <w:pPr>
        <w:pStyle w:val="Paragrafi"/>
        <w:rPr>
          <w:b/>
        </w:rPr>
      </w:pPr>
      <w:r w:rsidRPr="00986589">
        <w:rPr>
          <w:b/>
        </w:rPr>
        <w:t>KORÇË</w:t>
      </w:r>
    </w:p>
    <w:p w:rsidR="007D7DA2" w:rsidRPr="000B41F5" w:rsidRDefault="007D7DA2" w:rsidP="007D7DA2">
      <w:pPr>
        <w:pStyle w:val="Paragrafi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680"/>
        <w:gridCol w:w="2340"/>
      </w:tblGrid>
      <w:tr w:rsidR="007D7DA2" w:rsidRPr="000B41F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862" w:type="dxa"/>
          </w:tcPr>
          <w:p w:rsidR="007D7DA2" w:rsidRPr="00986589" w:rsidRDefault="007D7DA2" w:rsidP="007D7DA2">
            <w:pPr>
              <w:pStyle w:val="Tabele"/>
              <w:rPr>
                <w:b/>
              </w:rPr>
            </w:pPr>
            <w:r w:rsidRPr="00986589">
              <w:rPr>
                <w:b/>
              </w:rPr>
              <w:t>Nr.</w:t>
            </w:r>
          </w:p>
        </w:tc>
        <w:tc>
          <w:tcPr>
            <w:tcW w:w="4680" w:type="dxa"/>
          </w:tcPr>
          <w:p w:rsidR="007D7DA2" w:rsidRPr="00986589" w:rsidRDefault="007D7DA2" w:rsidP="007D7DA2">
            <w:pPr>
              <w:pStyle w:val="Tabele"/>
              <w:rPr>
                <w:b/>
              </w:rPr>
            </w:pPr>
            <w:r w:rsidRPr="00986589">
              <w:rPr>
                <w:b/>
              </w:rPr>
              <w:t xml:space="preserve">Emër                           </w:t>
            </w:r>
            <w:r w:rsidR="00986589">
              <w:rPr>
                <w:b/>
              </w:rPr>
              <w:t xml:space="preserve">     </w:t>
            </w:r>
            <w:r w:rsidRPr="00986589">
              <w:rPr>
                <w:b/>
              </w:rPr>
              <w:t>Mbiemër</w:t>
            </w:r>
          </w:p>
        </w:tc>
        <w:tc>
          <w:tcPr>
            <w:tcW w:w="2340" w:type="dxa"/>
          </w:tcPr>
          <w:p w:rsidR="007D7DA2" w:rsidRPr="00986589" w:rsidRDefault="007D7DA2" w:rsidP="007D7DA2">
            <w:pPr>
              <w:pStyle w:val="Tabele"/>
              <w:rPr>
                <w:b/>
              </w:rPr>
            </w:pPr>
            <w:r w:rsidRPr="00986589">
              <w:rPr>
                <w:b/>
              </w:rPr>
              <w:t>Struktura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62" w:type="dxa"/>
          </w:tcPr>
          <w:p w:rsidR="007D7DA2" w:rsidRPr="000B41F5" w:rsidRDefault="007D7DA2" w:rsidP="007D7DA2">
            <w:pPr>
              <w:pStyle w:val="Tabele"/>
            </w:pPr>
            <w:r w:rsidRPr="000B41F5">
              <w:t>1.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Marko                            </w:t>
            </w:r>
            <w:r w:rsidR="00986589">
              <w:t xml:space="preserve">     </w:t>
            </w:r>
            <w:r w:rsidRPr="000B41F5">
              <w:t>Poda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1+1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62" w:type="dxa"/>
          </w:tcPr>
          <w:p w:rsidR="007D7DA2" w:rsidRPr="000B41F5" w:rsidRDefault="007D7DA2" w:rsidP="007D7DA2">
            <w:pPr>
              <w:pStyle w:val="Tabele"/>
            </w:pPr>
            <w:r w:rsidRPr="000B41F5">
              <w:t>2.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Hajredin                         </w:t>
            </w:r>
            <w:r w:rsidR="00986589">
              <w:t xml:space="preserve">     </w:t>
            </w:r>
            <w:r w:rsidRPr="000B41F5">
              <w:t>Qazimllari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2+1</w:t>
            </w:r>
          </w:p>
        </w:tc>
      </w:tr>
      <w:tr w:rsidR="007D7DA2" w:rsidRPr="000B41F5">
        <w:tblPrEx>
          <w:tblCellMar>
            <w:top w:w="0" w:type="dxa"/>
            <w:bottom w:w="0" w:type="dxa"/>
          </w:tblCellMar>
        </w:tblPrEx>
        <w:tc>
          <w:tcPr>
            <w:tcW w:w="862" w:type="dxa"/>
          </w:tcPr>
          <w:p w:rsidR="007D7DA2" w:rsidRPr="000B41F5" w:rsidRDefault="007D7DA2" w:rsidP="007D7DA2">
            <w:pPr>
              <w:pStyle w:val="Tabele"/>
            </w:pPr>
            <w:r w:rsidRPr="000B41F5">
              <w:t>3.</w:t>
            </w:r>
          </w:p>
        </w:tc>
        <w:tc>
          <w:tcPr>
            <w:tcW w:w="4680" w:type="dxa"/>
          </w:tcPr>
          <w:p w:rsidR="007D7DA2" w:rsidRPr="000B41F5" w:rsidRDefault="007D7DA2" w:rsidP="007D7DA2">
            <w:pPr>
              <w:pStyle w:val="Tabele"/>
            </w:pPr>
            <w:r w:rsidRPr="000B41F5">
              <w:t xml:space="preserve">Polikron                         </w:t>
            </w:r>
            <w:r w:rsidR="00986589">
              <w:t xml:space="preserve">     </w:t>
            </w:r>
            <w:r w:rsidRPr="000B41F5">
              <w:t>Qyti</w:t>
            </w:r>
          </w:p>
        </w:tc>
        <w:tc>
          <w:tcPr>
            <w:tcW w:w="2340" w:type="dxa"/>
          </w:tcPr>
          <w:p w:rsidR="007D7DA2" w:rsidRPr="000B41F5" w:rsidRDefault="007D7DA2" w:rsidP="007D7DA2">
            <w:pPr>
              <w:pStyle w:val="Tabele"/>
            </w:pPr>
            <w:r w:rsidRPr="000B41F5">
              <w:t>2+1</w:t>
            </w:r>
          </w:p>
        </w:tc>
      </w:tr>
    </w:tbl>
    <w:p w:rsidR="00A0784B" w:rsidRPr="007732C8" w:rsidRDefault="00A0784B" w:rsidP="004A5BD4"/>
    <w:sectPr w:rsidR="00A0784B" w:rsidRPr="007732C8">
      <w:footerReference w:type="even" r:id="rId6"/>
      <w:footerReference w:type="default" r:id="rId7"/>
      <w:pgSz w:w="12240" w:h="15840"/>
      <w:pgMar w:top="1418" w:right="1418" w:bottom="1418" w:left="1418" w:header="1304" w:footer="1134" w:gutter="0"/>
      <w:pgNumType w:start="123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126B9">
      <w:r>
        <w:separator/>
      </w:r>
    </w:p>
  </w:endnote>
  <w:endnote w:type="continuationSeparator" w:id="0">
    <w:p w:rsidR="00000000" w:rsidRDefault="00D1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BD4" w:rsidRDefault="004A5BD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1239</w:t>
    </w:r>
    <w:r>
      <w:rPr>
        <w:rStyle w:val="PageNumber"/>
      </w:rPr>
      <w:fldChar w:fldCharType="end"/>
    </w:r>
  </w:p>
  <w:p w:rsidR="004A5BD4" w:rsidRDefault="004A5BD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BD4" w:rsidRDefault="004A5BD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126B9">
      <w:r>
        <w:separator/>
      </w:r>
    </w:p>
  </w:footnote>
  <w:footnote w:type="continuationSeparator" w:id="0">
    <w:p w:rsidR="00000000" w:rsidRDefault="00D12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741A0"/>
    <w:rsid w:val="00187855"/>
    <w:rsid w:val="001A58B2"/>
    <w:rsid w:val="001C7978"/>
    <w:rsid w:val="0022170D"/>
    <w:rsid w:val="002C6BAB"/>
    <w:rsid w:val="00304413"/>
    <w:rsid w:val="00383FD5"/>
    <w:rsid w:val="00395AEE"/>
    <w:rsid w:val="003E06F6"/>
    <w:rsid w:val="003F043A"/>
    <w:rsid w:val="004418B2"/>
    <w:rsid w:val="00470F9C"/>
    <w:rsid w:val="004A5BD4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D7DA2"/>
    <w:rsid w:val="007F3A0F"/>
    <w:rsid w:val="0080475E"/>
    <w:rsid w:val="008072B9"/>
    <w:rsid w:val="008105AD"/>
    <w:rsid w:val="00841EC5"/>
    <w:rsid w:val="008521B4"/>
    <w:rsid w:val="00872000"/>
    <w:rsid w:val="00881600"/>
    <w:rsid w:val="00887A48"/>
    <w:rsid w:val="009154EE"/>
    <w:rsid w:val="00964189"/>
    <w:rsid w:val="00986589"/>
    <w:rsid w:val="009C29DF"/>
    <w:rsid w:val="009F72BC"/>
    <w:rsid w:val="00A0784B"/>
    <w:rsid w:val="00A246D1"/>
    <w:rsid w:val="00A44B5D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26B9"/>
    <w:rsid w:val="00D1319A"/>
    <w:rsid w:val="00D92AC6"/>
    <w:rsid w:val="00DC64E5"/>
    <w:rsid w:val="00E06AA7"/>
    <w:rsid w:val="00E1114D"/>
    <w:rsid w:val="00E624E2"/>
    <w:rsid w:val="00E645E3"/>
    <w:rsid w:val="00E7628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F4D804A-73F3-433B-AA38-0E2B2A30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DA2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7D7DA2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7D7DA2"/>
  </w:style>
  <w:style w:type="character" w:customStyle="1" w:styleId="TitulliChar">
    <w:name w:val="Titulli Char"/>
    <w:basedOn w:val="DefaultParagraphFont"/>
    <w:link w:val="Titulli"/>
    <w:rsid w:val="007D7DA2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er">
    <w:name w:val="header"/>
    <w:basedOn w:val="Normal"/>
    <w:rsid w:val="004418B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2019-03-14T11:00:00Z</dcterms:created>
  <dcterms:modified xsi:type="dcterms:W3CDTF">2019-03-14T11:00:00Z</dcterms:modified>
</cp:coreProperties>
</file>