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AA8" w:rsidRPr="00617329" w:rsidRDefault="003D4AA8" w:rsidP="003D4AA8">
      <w:pPr>
        <w:pStyle w:val="Akti"/>
      </w:pPr>
      <w:bookmarkStart w:id="0" w:name="_GoBack"/>
      <w:bookmarkEnd w:id="0"/>
      <w:r w:rsidRPr="00617329">
        <w:t>V E N D I M</w:t>
      </w:r>
    </w:p>
    <w:p w:rsidR="003D4AA8" w:rsidRPr="00617329" w:rsidRDefault="003D4AA8" w:rsidP="003D4AA8">
      <w:pPr>
        <w:pStyle w:val="NumriData"/>
      </w:pPr>
      <w:r w:rsidRPr="00617329">
        <w:t>Nr.</w:t>
      </w:r>
      <w:r w:rsidR="007C5435">
        <w:t xml:space="preserve"> </w:t>
      </w:r>
      <w:r w:rsidRPr="00617329">
        <w:t>506, datë 21.9.2000</w:t>
      </w:r>
    </w:p>
    <w:p w:rsidR="003D4AA8" w:rsidRPr="00617329" w:rsidRDefault="003D4AA8" w:rsidP="007C5435">
      <w:pPr>
        <w:pStyle w:val="Paragrafi"/>
      </w:pPr>
    </w:p>
    <w:p w:rsidR="003D4AA8" w:rsidRPr="00617329" w:rsidRDefault="003D4AA8" w:rsidP="003D4AA8">
      <w:pPr>
        <w:pStyle w:val="Titulli"/>
      </w:pPr>
      <w:r w:rsidRPr="00617329">
        <w:t>PËR SHPRONËSIMIN PËR INTERES PUBLIK TË PASURIVE TË PALUAJTSHME, TË CILAT PREKEN NGA NDËRTIMI I KRYQËZIMIT NË ZONËN E PLEPAVE, DURRËS, PJESË E SEGMENTIT RRUGOR</w:t>
      </w:r>
      <w:r w:rsidR="00465A74">
        <w:t xml:space="preserve"> </w:t>
      </w:r>
      <w:r w:rsidRPr="00617329">
        <w:t>DURRËS-RROGOZHINË</w:t>
      </w:r>
    </w:p>
    <w:p w:rsidR="003D4AA8" w:rsidRPr="00617329" w:rsidRDefault="003D4AA8" w:rsidP="007C5435">
      <w:pPr>
        <w:pStyle w:val="Paragrafi"/>
      </w:pPr>
    </w:p>
    <w:p w:rsidR="003D4AA8" w:rsidRPr="00617329" w:rsidRDefault="003D4AA8" w:rsidP="003D4AA8">
      <w:pPr>
        <w:pStyle w:val="BazLigjPropozues"/>
      </w:pPr>
      <w:r w:rsidRPr="00617329">
        <w:t>Në mbështetje të nenit 100 të Kushtetutës dhe në zbatim të neneve 5, pika 1, dhe 20 e 21, të ligjit nr.8561, datë 22.12.1999, “Për shpronësimet dhe marrjen në përdorim të përkohshëm të pasurisë, pronë private për interes publik”, me propozimin e ministrit të Transportit, Këshilli i Ministrave</w:t>
      </w:r>
    </w:p>
    <w:p w:rsidR="003D4AA8" w:rsidRPr="00617329" w:rsidRDefault="003D4AA8" w:rsidP="003D4AA8">
      <w:pPr>
        <w:pStyle w:val="Paragrafi"/>
      </w:pPr>
    </w:p>
    <w:p w:rsidR="003D4AA8" w:rsidRPr="00617329" w:rsidRDefault="003D4AA8" w:rsidP="003D4AA8">
      <w:pPr>
        <w:pStyle w:val="VENDOSI"/>
      </w:pPr>
      <w:r w:rsidRPr="00617329">
        <w:t>V E N D O S I:</w:t>
      </w:r>
    </w:p>
    <w:p w:rsidR="003D4AA8" w:rsidRPr="00617329" w:rsidRDefault="003D4AA8" w:rsidP="007C5435">
      <w:pPr>
        <w:pStyle w:val="Paragrafi"/>
      </w:pPr>
    </w:p>
    <w:p w:rsidR="003D4AA8" w:rsidRPr="00617329" w:rsidRDefault="003D4AA8" w:rsidP="003D4AA8">
      <w:pPr>
        <w:pStyle w:val="Paragrafi"/>
      </w:pPr>
      <w:r w:rsidRPr="00617329">
        <w:t>1. Shpronësimin për interes publik të pasurive të paluajtshme të pronarëve, që preken nga ndërtimi i kryqëzimit rrugor në zonën e plepave, Durrës, pjesë e segmentit rrugor Durrës-Rrogozhinë.</w:t>
      </w:r>
    </w:p>
    <w:p w:rsidR="003D4AA8" w:rsidRPr="00617329" w:rsidRDefault="003D4AA8" w:rsidP="003D4AA8">
      <w:pPr>
        <w:pStyle w:val="Paragrafi"/>
      </w:pPr>
      <w:r w:rsidRPr="00617329">
        <w:t>2. Shpronësimi bëhet në favor të Ministrisë së Transportit.</w:t>
      </w:r>
    </w:p>
    <w:p w:rsidR="003D4AA8" w:rsidRPr="00617329" w:rsidRDefault="003D4AA8" w:rsidP="003D4AA8">
      <w:pPr>
        <w:pStyle w:val="Paragrafi"/>
      </w:pPr>
      <w:r w:rsidRPr="00617329">
        <w:t>3. Pronarët e pasurive të paluajtshme që shpronësohen të shpërblehen në vlerë të plotë, sipas masës së shpërblimit që paraqitet në tabelën që i bashkëlidhet këtij vendimi, në shumën e përgjithshme prej 12 106 748 (dymbëdhjetë milionë e njëqindegjashtë mijë e shtatëqindedyzetetetë) lekësh.</w:t>
      </w:r>
    </w:p>
    <w:p w:rsidR="003D4AA8" w:rsidRPr="00617329" w:rsidRDefault="003D4AA8" w:rsidP="003D4AA8">
      <w:pPr>
        <w:pStyle w:val="Paragrafi"/>
      </w:pPr>
      <w:r w:rsidRPr="00617329">
        <w:t>4. Fondi për shpërblimin e pronarëve të shpronësuar, sipas pikës 3 të këtij vendimi, të përballohet nga buxheti i vitit 2000 i Ministrisë së Transportit, në zërin “Shpronësime”.</w:t>
      </w:r>
    </w:p>
    <w:p w:rsidR="003D4AA8" w:rsidRPr="00617329" w:rsidRDefault="003D4AA8" w:rsidP="003D4AA8">
      <w:pPr>
        <w:pStyle w:val="Paragrafi"/>
      </w:pPr>
      <w:r w:rsidRPr="00617329">
        <w:t>5. Shpronësimi të përfundojë brenda muajit tetor 2000.</w:t>
      </w:r>
    </w:p>
    <w:p w:rsidR="003D4AA8" w:rsidRPr="00617329" w:rsidRDefault="003D4AA8" w:rsidP="003D4AA8">
      <w:pPr>
        <w:pStyle w:val="Paragrafi"/>
      </w:pPr>
      <w:r w:rsidRPr="00617329">
        <w:t>6. Punimet për realizimin e projektit të fillojnë pas mbarimit të procedurave të shpronësimit dhe të mbarojnë brenda muajit nëntor 2000.</w:t>
      </w:r>
    </w:p>
    <w:p w:rsidR="003D4AA8" w:rsidRPr="00617329" w:rsidRDefault="003D4AA8" w:rsidP="003D4AA8">
      <w:pPr>
        <w:pStyle w:val="Paragrafi"/>
      </w:pPr>
      <w:r w:rsidRPr="00617329">
        <w:t>7. Ngarkohet Ministria e Transportit për zbatimin e këtij vendimi.</w:t>
      </w:r>
    </w:p>
    <w:p w:rsidR="003D4AA8" w:rsidRDefault="003D4AA8" w:rsidP="003D4AA8">
      <w:pPr>
        <w:pStyle w:val="Paragrafi"/>
      </w:pPr>
      <w:r w:rsidRPr="00617329">
        <w:t xml:space="preserve">Ky vendim hyn </w:t>
      </w:r>
      <w:r w:rsidR="00A954CC">
        <w:t xml:space="preserve">në fuqi </w:t>
      </w:r>
      <w:r w:rsidRPr="00617329">
        <w:t>menjëherë dhe botohet në Fletoren Zyrtare.</w:t>
      </w:r>
    </w:p>
    <w:p w:rsidR="003D4AA8" w:rsidRPr="00617329" w:rsidRDefault="003D4AA8" w:rsidP="003D4AA8">
      <w:pPr>
        <w:pStyle w:val="Paragrafi"/>
      </w:pPr>
    </w:p>
    <w:p w:rsidR="003D4AA8" w:rsidRPr="00617329" w:rsidRDefault="003D4AA8" w:rsidP="003D4AA8">
      <w:pPr>
        <w:pStyle w:val="Autoriteti"/>
      </w:pPr>
      <w:r w:rsidRPr="00617329">
        <w:t>KRYEMINISTRI</w:t>
      </w:r>
    </w:p>
    <w:p w:rsidR="003D4AA8" w:rsidRPr="00617329" w:rsidRDefault="003D4AA8" w:rsidP="003D4AA8">
      <w:pPr>
        <w:pStyle w:val="AutoritetiEmer"/>
      </w:pPr>
      <w:r w:rsidRPr="00617329">
        <w:t>Ilir Meta</w:t>
      </w:r>
    </w:p>
    <w:p w:rsidR="003D4AA8" w:rsidRPr="00617329" w:rsidRDefault="003D4AA8" w:rsidP="007C5435">
      <w:pPr>
        <w:pStyle w:val="Paragrafi"/>
      </w:pPr>
    </w:p>
    <w:p w:rsidR="003D4AA8" w:rsidRPr="007C5435" w:rsidRDefault="003D4AA8" w:rsidP="007C5435">
      <w:pPr>
        <w:pStyle w:val="Paragrafi"/>
      </w:pPr>
    </w:p>
    <w:p w:rsidR="003D4AA8" w:rsidRPr="00617329" w:rsidRDefault="003D4AA8" w:rsidP="007C5435">
      <w:pPr>
        <w:pStyle w:val="NeniTitull"/>
      </w:pPr>
      <w:r w:rsidRPr="00617329">
        <w:t xml:space="preserve">Lista e pronarëve që shpronësohen për efekt të ndërtimit të segmentit rrugor </w:t>
      </w:r>
    </w:p>
    <w:p w:rsidR="003D4AA8" w:rsidRPr="00617329" w:rsidRDefault="003D4AA8" w:rsidP="007C5435">
      <w:pPr>
        <w:pStyle w:val="NeniTitull"/>
      </w:pPr>
      <w:r w:rsidRPr="00617329">
        <w:t>Durrës-Rrogozhinë</w:t>
      </w:r>
    </w:p>
    <w:p w:rsidR="007C5435" w:rsidRDefault="007C5435" w:rsidP="003D4AA8">
      <w:pPr>
        <w:pStyle w:val="Paragrafi"/>
      </w:pPr>
    </w:p>
    <w:p w:rsidR="003D4AA8" w:rsidRPr="00617329" w:rsidRDefault="003D4AA8" w:rsidP="003D4AA8">
      <w:pPr>
        <w:pStyle w:val="Paragrafi"/>
      </w:pPr>
      <w:r w:rsidRPr="00617329">
        <w:t>Lloji i pasurisë së paluajtshme: Truall Nr. (1-3)</w:t>
      </w:r>
    </w:p>
    <w:p w:rsidR="003D4AA8" w:rsidRPr="00617329" w:rsidRDefault="003D4AA8" w:rsidP="003D4AA8">
      <w:pPr>
        <w:pStyle w:val="Paragrafi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60"/>
        <w:gridCol w:w="1275"/>
        <w:gridCol w:w="1560"/>
        <w:gridCol w:w="1134"/>
        <w:gridCol w:w="850"/>
        <w:gridCol w:w="1134"/>
        <w:gridCol w:w="1280"/>
      </w:tblGrid>
      <w:tr w:rsidR="003D4AA8" w:rsidRPr="00617329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3D4AA8" w:rsidRPr="00617329" w:rsidRDefault="003D4AA8" w:rsidP="00366FBF">
            <w:pPr>
              <w:pStyle w:val="Tabele"/>
              <w:jc w:val="center"/>
            </w:pPr>
            <w:r w:rsidRPr="00617329">
              <w:t>Nr.</w:t>
            </w:r>
          </w:p>
        </w:tc>
        <w:tc>
          <w:tcPr>
            <w:tcW w:w="1560" w:type="dxa"/>
            <w:vAlign w:val="center"/>
          </w:tcPr>
          <w:p w:rsidR="003D4AA8" w:rsidRPr="00617329" w:rsidRDefault="003D4AA8" w:rsidP="00366FBF">
            <w:pPr>
              <w:pStyle w:val="Tabele"/>
              <w:jc w:val="center"/>
            </w:pPr>
            <w:r w:rsidRPr="00617329">
              <w:t>EmërAtësi  Mbiemër</w:t>
            </w:r>
          </w:p>
        </w:tc>
        <w:tc>
          <w:tcPr>
            <w:tcW w:w="1275" w:type="dxa"/>
            <w:vAlign w:val="center"/>
          </w:tcPr>
          <w:p w:rsidR="003D4AA8" w:rsidRPr="00617329" w:rsidRDefault="003D4AA8" w:rsidP="00366FBF">
            <w:pPr>
              <w:pStyle w:val="Tabele"/>
              <w:jc w:val="center"/>
            </w:pPr>
            <w:r w:rsidRPr="00617329">
              <w:t>V.K.K.K.P</w:t>
            </w:r>
          </w:p>
          <w:p w:rsidR="003D4AA8" w:rsidRPr="00617329" w:rsidRDefault="003D4AA8" w:rsidP="00366FBF">
            <w:pPr>
              <w:pStyle w:val="Tabele"/>
              <w:jc w:val="center"/>
            </w:pPr>
            <w:r w:rsidRPr="00617329">
              <w:t>(datë)</w:t>
            </w:r>
          </w:p>
        </w:tc>
        <w:tc>
          <w:tcPr>
            <w:tcW w:w="1560" w:type="dxa"/>
            <w:vAlign w:val="center"/>
          </w:tcPr>
          <w:p w:rsidR="003D4AA8" w:rsidRPr="00617329" w:rsidRDefault="003D4AA8" w:rsidP="00366FBF">
            <w:pPr>
              <w:pStyle w:val="Tabele"/>
              <w:jc w:val="center"/>
            </w:pPr>
            <w:r w:rsidRPr="00617329">
              <w:t>Leje ndërtimi (datë)</w:t>
            </w:r>
          </w:p>
        </w:tc>
        <w:tc>
          <w:tcPr>
            <w:tcW w:w="1134" w:type="dxa"/>
            <w:vAlign w:val="center"/>
          </w:tcPr>
          <w:p w:rsidR="003D4AA8" w:rsidRPr="00617329" w:rsidRDefault="003D4AA8" w:rsidP="00366FBF">
            <w:pPr>
              <w:pStyle w:val="Tabele"/>
              <w:jc w:val="center"/>
            </w:pPr>
            <w:r w:rsidRPr="00617329">
              <w:t>Sip.trualli m2</w:t>
            </w:r>
          </w:p>
        </w:tc>
        <w:tc>
          <w:tcPr>
            <w:tcW w:w="850" w:type="dxa"/>
            <w:vAlign w:val="center"/>
          </w:tcPr>
          <w:p w:rsidR="003D4AA8" w:rsidRPr="00617329" w:rsidRDefault="003D4AA8" w:rsidP="00366FBF">
            <w:pPr>
              <w:pStyle w:val="Tabele"/>
              <w:jc w:val="center"/>
            </w:pPr>
            <w:r w:rsidRPr="00617329">
              <w:t>Çmimi (lekë/m2)</w:t>
            </w:r>
          </w:p>
        </w:tc>
        <w:tc>
          <w:tcPr>
            <w:tcW w:w="1134" w:type="dxa"/>
            <w:vAlign w:val="center"/>
          </w:tcPr>
          <w:p w:rsidR="003D4AA8" w:rsidRPr="00617329" w:rsidRDefault="003D4AA8" w:rsidP="00366FBF">
            <w:pPr>
              <w:pStyle w:val="Tabele"/>
              <w:jc w:val="center"/>
            </w:pPr>
            <w:r w:rsidRPr="00617329">
              <w:t>Vlera në (lekë)</w:t>
            </w:r>
          </w:p>
        </w:tc>
        <w:tc>
          <w:tcPr>
            <w:tcW w:w="1280" w:type="dxa"/>
            <w:vAlign w:val="center"/>
          </w:tcPr>
          <w:p w:rsidR="003D4AA8" w:rsidRPr="00617329" w:rsidRDefault="003D4AA8" w:rsidP="00366FBF">
            <w:pPr>
              <w:pStyle w:val="Tabele"/>
              <w:jc w:val="center"/>
            </w:pPr>
            <w:r w:rsidRPr="00617329">
              <w:t>Shënime</w:t>
            </w:r>
          </w:p>
        </w:tc>
      </w:tr>
      <w:tr w:rsidR="003D4AA8" w:rsidRPr="006173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D4AA8" w:rsidRPr="00617329" w:rsidRDefault="003D4AA8" w:rsidP="003D4AA8">
            <w:pPr>
              <w:pStyle w:val="Tabele"/>
            </w:pPr>
            <w:r w:rsidRPr="00617329">
              <w:t>1.</w:t>
            </w: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  <w:r w:rsidRPr="00617329">
              <w:t>Demir Xhafa</w:t>
            </w:r>
          </w:p>
        </w:tc>
        <w:tc>
          <w:tcPr>
            <w:tcW w:w="1275" w:type="dxa"/>
          </w:tcPr>
          <w:p w:rsidR="003D4AA8" w:rsidRPr="00617329" w:rsidRDefault="003D4AA8" w:rsidP="003D4AA8">
            <w:pPr>
              <w:pStyle w:val="Tabele"/>
            </w:pPr>
            <w:r w:rsidRPr="00617329">
              <w:t>7.3.1994</w:t>
            </w: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  <w:r w:rsidRPr="00617329">
              <w:t>23.9.1996</w:t>
            </w: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  <w:r w:rsidRPr="00617329">
              <w:t>805 m2</w:t>
            </w:r>
          </w:p>
        </w:tc>
        <w:tc>
          <w:tcPr>
            <w:tcW w:w="850" w:type="dxa"/>
          </w:tcPr>
          <w:p w:rsidR="003D4AA8" w:rsidRPr="00617329" w:rsidRDefault="003D4AA8" w:rsidP="003D4AA8">
            <w:pPr>
              <w:pStyle w:val="Tabele"/>
            </w:pPr>
            <w:r w:rsidRPr="00617329">
              <w:t>26515</w:t>
            </w: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  <w:r w:rsidRPr="00617329">
              <w:t>2134457</w:t>
            </w:r>
          </w:p>
        </w:tc>
        <w:tc>
          <w:tcPr>
            <w:tcW w:w="1280" w:type="dxa"/>
          </w:tcPr>
          <w:p w:rsidR="003D4AA8" w:rsidRPr="00617329" w:rsidRDefault="003D4AA8" w:rsidP="003D4AA8">
            <w:pPr>
              <w:pStyle w:val="Tabele"/>
            </w:pPr>
          </w:p>
        </w:tc>
      </w:tr>
      <w:tr w:rsidR="003D4AA8" w:rsidRPr="006173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  <w:r w:rsidRPr="00617329">
              <w:t>Demir Xhafa</w:t>
            </w:r>
          </w:p>
        </w:tc>
        <w:tc>
          <w:tcPr>
            <w:tcW w:w="1275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850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280" w:type="dxa"/>
          </w:tcPr>
          <w:p w:rsidR="003D4AA8" w:rsidRPr="00617329" w:rsidRDefault="003D4AA8" w:rsidP="003D4AA8">
            <w:pPr>
              <w:pStyle w:val="Tabele"/>
            </w:pPr>
            <w:r w:rsidRPr="00617329">
              <w:t>Pretendim</w:t>
            </w:r>
          </w:p>
        </w:tc>
      </w:tr>
      <w:tr w:rsidR="003D4AA8" w:rsidRPr="006173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D4AA8" w:rsidRPr="00617329" w:rsidRDefault="003D4AA8" w:rsidP="003D4AA8">
            <w:pPr>
              <w:pStyle w:val="Tabele"/>
            </w:pPr>
            <w:r w:rsidRPr="00617329">
              <w:t>2.</w:t>
            </w: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  <w:r w:rsidRPr="00617329">
              <w:t>Rexhep Hersi</w:t>
            </w:r>
          </w:p>
        </w:tc>
        <w:tc>
          <w:tcPr>
            <w:tcW w:w="1275" w:type="dxa"/>
          </w:tcPr>
          <w:p w:rsidR="003D4AA8" w:rsidRPr="00617329" w:rsidRDefault="003D4AA8" w:rsidP="003D4AA8">
            <w:pPr>
              <w:pStyle w:val="Tabele"/>
            </w:pPr>
            <w:r w:rsidRPr="00617329">
              <w:t>25.12.1995</w:t>
            </w: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  <w:r w:rsidRPr="00617329">
              <w:t>23.9.1996</w:t>
            </w: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  <w:r w:rsidRPr="00617329">
              <w:t>3230</w:t>
            </w:r>
          </w:p>
        </w:tc>
        <w:tc>
          <w:tcPr>
            <w:tcW w:w="850" w:type="dxa"/>
          </w:tcPr>
          <w:p w:rsidR="003D4AA8" w:rsidRPr="00617329" w:rsidRDefault="003D4AA8" w:rsidP="003D4AA8">
            <w:pPr>
              <w:pStyle w:val="Tabele"/>
            </w:pPr>
            <w:r w:rsidRPr="00617329">
              <w:t>26515</w:t>
            </w: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  <w:r w:rsidRPr="00617329">
              <w:t>8564345</w:t>
            </w:r>
          </w:p>
        </w:tc>
        <w:tc>
          <w:tcPr>
            <w:tcW w:w="1280" w:type="dxa"/>
          </w:tcPr>
          <w:p w:rsidR="003D4AA8" w:rsidRPr="00617329" w:rsidRDefault="003D4AA8" w:rsidP="003D4AA8">
            <w:pPr>
              <w:pStyle w:val="Tabele"/>
            </w:pPr>
            <w:r w:rsidRPr="00617329">
              <w:t>Pronësie</w:t>
            </w:r>
          </w:p>
        </w:tc>
      </w:tr>
      <w:tr w:rsidR="003D4AA8" w:rsidRPr="006173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D4AA8" w:rsidRPr="00617329" w:rsidRDefault="003D4AA8" w:rsidP="003D4AA8">
            <w:pPr>
              <w:pStyle w:val="Tabele"/>
            </w:pPr>
            <w:r w:rsidRPr="00617329">
              <w:t>3.</w:t>
            </w: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  <w:r w:rsidRPr="00617329">
              <w:t>Hamza Muça</w:t>
            </w:r>
          </w:p>
        </w:tc>
        <w:tc>
          <w:tcPr>
            <w:tcW w:w="1275" w:type="dxa"/>
          </w:tcPr>
          <w:p w:rsidR="003D4AA8" w:rsidRPr="00617329" w:rsidRDefault="003D4AA8" w:rsidP="003D4AA8">
            <w:pPr>
              <w:pStyle w:val="Tabele"/>
            </w:pPr>
            <w:r w:rsidRPr="00617329">
              <w:t>4.7.1996</w:t>
            </w: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  <w:r w:rsidRPr="00617329">
              <w:t>23.9.1996</w:t>
            </w: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  <w:r w:rsidRPr="00617329">
              <w:t>531</w:t>
            </w:r>
          </w:p>
        </w:tc>
        <w:tc>
          <w:tcPr>
            <w:tcW w:w="850" w:type="dxa"/>
          </w:tcPr>
          <w:p w:rsidR="003D4AA8" w:rsidRPr="00617329" w:rsidRDefault="003D4AA8" w:rsidP="003D4AA8">
            <w:pPr>
              <w:pStyle w:val="Tabele"/>
            </w:pPr>
            <w:r w:rsidRPr="00617329">
              <w:t>26515</w:t>
            </w: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  <w:r w:rsidRPr="00617329">
              <w:t>1407946</w:t>
            </w:r>
          </w:p>
        </w:tc>
        <w:tc>
          <w:tcPr>
            <w:tcW w:w="1280" w:type="dxa"/>
          </w:tcPr>
          <w:p w:rsidR="003D4AA8" w:rsidRPr="00617329" w:rsidRDefault="003D4AA8" w:rsidP="003D4AA8">
            <w:pPr>
              <w:pStyle w:val="Tabele"/>
            </w:pPr>
            <w:r w:rsidRPr="00617329">
              <w:t>Në gjykim</w:t>
            </w:r>
          </w:p>
        </w:tc>
      </w:tr>
      <w:tr w:rsidR="003D4AA8" w:rsidRPr="006173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275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850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280" w:type="dxa"/>
          </w:tcPr>
          <w:p w:rsidR="003D4AA8" w:rsidRPr="00617329" w:rsidRDefault="003D4AA8" w:rsidP="003D4AA8">
            <w:pPr>
              <w:pStyle w:val="Tabele"/>
            </w:pPr>
          </w:p>
        </w:tc>
      </w:tr>
      <w:tr w:rsidR="003D4AA8" w:rsidRPr="006173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  <w:r w:rsidRPr="00617329">
              <w:t>Shuma:</w:t>
            </w:r>
          </w:p>
        </w:tc>
        <w:tc>
          <w:tcPr>
            <w:tcW w:w="1275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560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  <w:r w:rsidRPr="00617329">
              <w:t>4566</w:t>
            </w:r>
          </w:p>
        </w:tc>
        <w:tc>
          <w:tcPr>
            <w:tcW w:w="850" w:type="dxa"/>
          </w:tcPr>
          <w:p w:rsidR="003D4AA8" w:rsidRPr="00617329" w:rsidRDefault="003D4AA8" w:rsidP="003D4AA8">
            <w:pPr>
              <w:pStyle w:val="Tabele"/>
            </w:pPr>
          </w:p>
        </w:tc>
        <w:tc>
          <w:tcPr>
            <w:tcW w:w="1134" w:type="dxa"/>
          </w:tcPr>
          <w:p w:rsidR="003D4AA8" w:rsidRPr="00617329" w:rsidRDefault="003D4AA8" w:rsidP="003D4AA8">
            <w:pPr>
              <w:pStyle w:val="Tabele"/>
            </w:pPr>
            <w:r w:rsidRPr="00617329">
              <w:t>12106748</w:t>
            </w:r>
          </w:p>
        </w:tc>
        <w:tc>
          <w:tcPr>
            <w:tcW w:w="1280" w:type="dxa"/>
          </w:tcPr>
          <w:p w:rsidR="003D4AA8" w:rsidRPr="00617329" w:rsidRDefault="003D4AA8" w:rsidP="003D4AA8">
            <w:pPr>
              <w:pStyle w:val="Tabele"/>
            </w:pPr>
          </w:p>
        </w:tc>
      </w:tr>
    </w:tbl>
    <w:p w:rsidR="00A0784B" w:rsidRPr="007732C8" w:rsidRDefault="00A0784B" w:rsidP="00AB5D53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96586"/>
    <w:rsid w:val="001A58B2"/>
    <w:rsid w:val="001C7978"/>
    <w:rsid w:val="0022170D"/>
    <w:rsid w:val="002C6BAB"/>
    <w:rsid w:val="00304413"/>
    <w:rsid w:val="00366FBF"/>
    <w:rsid w:val="00383FD5"/>
    <w:rsid w:val="003D4AA8"/>
    <w:rsid w:val="003E06F6"/>
    <w:rsid w:val="003F043A"/>
    <w:rsid w:val="00460F5E"/>
    <w:rsid w:val="00465A74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C5435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954CC"/>
    <w:rsid w:val="00AA4D4B"/>
    <w:rsid w:val="00AB5D53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9451D3B-E345-4114-B61B-DCD94AF0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AA8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2019-03-14T11:04:00Z</dcterms:created>
  <dcterms:modified xsi:type="dcterms:W3CDTF">2019-03-14T11:04:00Z</dcterms:modified>
</cp:coreProperties>
</file>