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BA" w:rsidRPr="00617329" w:rsidRDefault="00EE7DBA" w:rsidP="00EE7DBA">
      <w:pPr>
        <w:pStyle w:val="Akti"/>
      </w:pPr>
      <w:bookmarkStart w:id="0" w:name="_GoBack"/>
      <w:bookmarkEnd w:id="0"/>
      <w:r w:rsidRPr="00617329">
        <w:t>V E N D I M</w:t>
      </w:r>
    </w:p>
    <w:p w:rsidR="00EE7DBA" w:rsidRPr="00617329" w:rsidRDefault="00EE7DBA" w:rsidP="00EE7DBA">
      <w:pPr>
        <w:pStyle w:val="NumriData"/>
      </w:pPr>
      <w:r w:rsidRPr="00617329">
        <w:t>Nr.</w:t>
      </w:r>
      <w:r w:rsidR="00731284">
        <w:t xml:space="preserve"> </w:t>
      </w:r>
      <w:r w:rsidRPr="00617329">
        <w:t>529, datë 5.10.2000</w:t>
      </w:r>
    </w:p>
    <w:p w:rsidR="00EE7DBA" w:rsidRPr="00617329" w:rsidRDefault="00EE7DBA" w:rsidP="00731284">
      <w:pPr>
        <w:pStyle w:val="Paragrafi"/>
      </w:pPr>
    </w:p>
    <w:p w:rsidR="00EE7DBA" w:rsidRPr="00617329" w:rsidRDefault="00EE7DBA" w:rsidP="00EE7DBA">
      <w:pPr>
        <w:pStyle w:val="Titulli"/>
      </w:pPr>
      <w:r w:rsidRPr="00617329">
        <w:t>PËR SHPRONËSIMIN PËR INTERES PUBLIK TË PASURIVE TË PALUAJTSHME, TË CILAT PREKEN NGA NDËRTIMI I SEGMENTIT RRUGOR FUSHË-KRUJË-MILOT, NË TERRITORIN E KOMUNËS MILOT</w:t>
      </w:r>
    </w:p>
    <w:p w:rsidR="00EE7DBA" w:rsidRPr="00617329" w:rsidRDefault="00EE7DBA" w:rsidP="00731284">
      <w:pPr>
        <w:pStyle w:val="Paragrafi"/>
      </w:pPr>
    </w:p>
    <w:p w:rsidR="00EE7DBA" w:rsidRPr="00617329" w:rsidRDefault="00EE7DBA" w:rsidP="00EE7DBA">
      <w:pPr>
        <w:pStyle w:val="BazLigjPropozues"/>
      </w:pPr>
      <w:r w:rsidRPr="00617329">
        <w:t>Në mbështetje të nenit 100 të Kushtetutës, të neneve 5, pika 1, 20 dhe 21, të ligjit nr.8561, datë 22.12.1999, “Për shpronësimet dhe marrjen në përdorim të përkohshëm të pasurisë pronë private për interes publik”, me propozimin e ministrit të Transportit, Këshilli i Ministrave</w:t>
      </w:r>
    </w:p>
    <w:p w:rsidR="00EE7DBA" w:rsidRDefault="00EE7DBA" w:rsidP="00731284">
      <w:pPr>
        <w:pStyle w:val="Paragrafi"/>
      </w:pPr>
    </w:p>
    <w:p w:rsidR="00EE7DBA" w:rsidRPr="00617329" w:rsidRDefault="00EE7DBA" w:rsidP="00EE7DBA">
      <w:pPr>
        <w:pStyle w:val="VENDOSI"/>
      </w:pPr>
      <w:r w:rsidRPr="00617329">
        <w:t>V E N D O S I:</w:t>
      </w:r>
    </w:p>
    <w:p w:rsidR="00EE7DBA" w:rsidRPr="00617329" w:rsidRDefault="00EE7DBA" w:rsidP="00731284">
      <w:pPr>
        <w:pStyle w:val="Paragrafi"/>
      </w:pPr>
    </w:p>
    <w:p w:rsidR="00EE7DBA" w:rsidRPr="00617329" w:rsidRDefault="00EE7DBA" w:rsidP="00EE7DBA">
      <w:pPr>
        <w:pStyle w:val="Paragrafi"/>
      </w:pPr>
      <w:r w:rsidRPr="00617329">
        <w:t>1. Shpronësimin për interes publik të pasurive të paluajtshme të pronarëve, që preken nga ndërtimi i segmentit rrugor Fushë-Krujë-Milot.</w:t>
      </w:r>
    </w:p>
    <w:p w:rsidR="00EE7DBA" w:rsidRPr="00617329" w:rsidRDefault="00EE7DBA" w:rsidP="00EE7DBA">
      <w:pPr>
        <w:pStyle w:val="Paragrafi"/>
      </w:pPr>
      <w:r w:rsidRPr="00617329">
        <w:t>2. Shpronësimi bëhet në favor të Ministrisë së Transportit.</w:t>
      </w:r>
    </w:p>
    <w:p w:rsidR="00EE7DBA" w:rsidRPr="00617329" w:rsidRDefault="00EE7DBA" w:rsidP="00EE7DBA">
      <w:pPr>
        <w:pStyle w:val="Paragrafi"/>
      </w:pPr>
      <w:r w:rsidRPr="00617329">
        <w:t>3. Pronarët e pasurive të paluajtshme që shpronësohen, të kompensohen në vlerë të plotë, sipas masës së kompensimit përkatës që paraqitet në tabelën që i bashkëlidhen këtij vendimi, në shumën e përgjithshme prej 2 069 800 (dy milionë e gjashtëdhjetenëntë mijë e tetëqind) lekësh.</w:t>
      </w:r>
    </w:p>
    <w:p w:rsidR="00EE7DBA" w:rsidRPr="00617329" w:rsidRDefault="00EE7DBA" w:rsidP="00EE7DBA">
      <w:pPr>
        <w:pStyle w:val="Paragrafi"/>
      </w:pPr>
      <w:r w:rsidRPr="00617329">
        <w:t>4. Fondi për kompensimin e pronarëve të shpronësuar, sipas pikës 3 të këtij vendimi, të përballohet nga buxheti i vitit 2000, miratuar për Ministrinë e Transportit, në zërin “Shpronësime”.</w:t>
      </w:r>
    </w:p>
    <w:p w:rsidR="00EE7DBA" w:rsidRPr="00617329" w:rsidRDefault="00EE7DBA" w:rsidP="00EE7DBA">
      <w:pPr>
        <w:pStyle w:val="Paragrafi"/>
      </w:pPr>
      <w:r w:rsidRPr="00617329">
        <w:t>5. Shpronësimi të përfundojë brenda muajit tetor 2000.</w:t>
      </w:r>
    </w:p>
    <w:p w:rsidR="00EE7DBA" w:rsidRPr="00617329" w:rsidRDefault="00EE7DBA" w:rsidP="00EE7DBA">
      <w:pPr>
        <w:pStyle w:val="Paragrafi"/>
      </w:pPr>
      <w:r w:rsidRPr="00617329">
        <w:t>6. Punimet për zbatimin e projektit të përfundojnë brenda 10 ditëve nga hyrja në fuqi e vendimit.</w:t>
      </w:r>
    </w:p>
    <w:p w:rsidR="00EE7DBA" w:rsidRPr="00617329" w:rsidRDefault="00EE7DBA" w:rsidP="00EE7DBA">
      <w:pPr>
        <w:pStyle w:val="Paragrafi"/>
      </w:pPr>
      <w:r w:rsidRPr="00617329">
        <w:t>7. Ngarkohet Ministria e Transportit për zbatimin e këtij vendimi.</w:t>
      </w:r>
    </w:p>
    <w:p w:rsidR="00EE7DBA" w:rsidRDefault="00EE7DBA" w:rsidP="00EE7DBA">
      <w:pPr>
        <w:pStyle w:val="Paragrafi"/>
      </w:pPr>
      <w:r w:rsidRPr="00617329">
        <w:t>Ky vendim hyn në fuqi pas botimit në Fletoren Zyrtare.</w:t>
      </w:r>
    </w:p>
    <w:p w:rsidR="00EE7DBA" w:rsidRPr="00617329" w:rsidRDefault="00EE7DBA" w:rsidP="00EE7DBA">
      <w:pPr>
        <w:pStyle w:val="Paragrafi"/>
      </w:pPr>
    </w:p>
    <w:p w:rsidR="00EE7DBA" w:rsidRPr="00617329" w:rsidRDefault="00EE7DBA" w:rsidP="00EE7DBA">
      <w:pPr>
        <w:pStyle w:val="Autoriteti"/>
      </w:pPr>
      <w:r w:rsidRPr="00617329">
        <w:t>KRYEMINISTRI</w:t>
      </w:r>
    </w:p>
    <w:p w:rsidR="00EE7DBA" w:rsidRPr="00617329" w:rsidRDefault="00EE7DBA" w:rsidP="00EE7DBA">
      <w:pPr>
        <w:pStyle w:val="AutoritetiEmer"/>
      </w:pPr>
      <w:r w:rsidRPr="00617329">
        <w:t>Ilir Meta</w:t>
      </w:r>
    </w:p>
    <w:p w:rsidR="00EE7DBA" w:rsidRPr="00617329" w:rsidRDefault="00EE7DBA" w:rsidP="00EE7DBA">
      <w:pPr>
        <w:pStyle w:val="Paragrafi"/>
      </w:pPr>
    </w:p>
    <w:p w:rsidR="00EE7DBA" w:rsidRPr="00617329" w:rsidRDefault="00EE7DBA" w:rsidP="00EE7DBA">
      <w:pPr>
        <w:pStyle w:val="Paragrafi"/>
      </w:pPr>
    </w:p>
    <w:p w:rsidR="00EE7DBA" w:rsidRPr="00617329" w:rsidRDefault="00EE7DBA" w:rsidP="00731284">
      <w:pPr>
        <w:pStyle w:val="NeniTitull"/>
      </w:pPr>
      <w:r w:rsidRPr="00617329">
        <w:t>Lloji i pasurisë: tokë bujqësore me numër rendor 4</w:t>
      </w:r>
    </w:p>
    <w:p w:rsidR="00EE7DBA" w:rsidRPr="00617329" w:rsidRDefault="00EE7DBA" w:rsidP="00EE7DBA">
      <w:pPr>
        <w:pStyle w:val="Paragrafi"/>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035"/>
        <w:gridCol w:w="949"/>
        <w:gridCol w:w="1076"/>
        <w:gridCol w:w="850"/>
        <w:gridCol w:w="1134"/>
        <w:gridCol w:w="1418"/>
        <w:gridCol w:w="1134"/>
        <w:gridCol w:w="1224"/>
      </w:tblGrid>
      <w:tr w:rsidR="00EE7DBA" w:rsidRPr="00617329">
        <w:tblPrEx>
          <w:tblCellMar>
            <w:top w:w="0" w:type="dxa"/>
            <w:bottom w:w="0" w:type="dxa"/>
          </w:tblCellMar>
        </w:tblPrEx>
        <w:tc>
          <w:tcPr>
            <w:tcW w:w="648" w:type="dxa"/>
            <w:vAlign w:val="center"/>
          </w:tcPr>
          <w:p w:rsidR="00EE7DBA" w:rsidRPr="00617329" w:rsidRDefault="00EE7DBA" w:rsidP="00731284">
            <w:pPr>
              <w:pStyle w:val="Tabele"/>
              <w:jc w:val="center"/>
            </w:pPr>
            <w:r w:rsidRPr="00617329">
              <w:t>1</w:t>
            </w:r>
          </w:p>
        </w:tc>
        <w:tc>
          <w:tcPr>
            <w:tcW w:w="3060" w:type="dxa"/>
            <w:gridSpan w:val="3"/>
            <w:vAlign w:val="center"/>
          </w:tcPr>
          <w:p w:rsidR="00EE7DBA" w:rsidRPr="00617329" w:rsidRDefault="00EE7DBA" w:rsidP="00731284">
            <w:pPr>
              <w:pStyle w:val="Tabele"/>
              <w:jc w:val="center"/>
            </w:pPr>
            <w:r w:rsidRPr="00617329">
              <w:t>2</w:t>
            </w:r>
          </w:p>
        </w:tc>
        <w:tc>
          <w:tcPr>
            <w:tcW w:w="850" w:type="dxa"/>
            <w:vAlign w:val="center"/>
          </w:tcPr>
          <w:p w:rsidR="00EE7DBA" w:rsidRPr="00617329" w:rsidRDefault="00EE7DBA" w:rsidP="00731284">
            <w:pPr>
              <w:pStyle w:val="Tabele"/>
              <w:jc w:val="center"/>
            </w:pPr>
            <w:r w:rsidRPr="00617329">
              <w:t>3</w:t>
            </w:r>
          </w:p>
        </w:tc>
        <w:tc>
          <w:tcPr>
            <w:tcW w:w="1134" w:type="dxa"/>
            <w:vAlign w:val="center"/>
          </w:tcPr>
          <w:p w:rsidR="00EE7DBA" w:rsidRPr="00617329" w:rsidRDefault="00EE7DBA" w:rsidP="00731284">
            <w:pPr>
              <w:pStyle w:val="Tabele"/>
              <w:jc w:val="center"/>
            </w:pPr>
            <w:r w:rsidRPr="00617329">
              <w:t>4</w:t>
            </w:r>
          </w:p>
        </w:tc>
        <w:tc>
          <w:tcPr>
            <w:tcW w:w="1418" w:type="dxa"/>
            <w:vAlign w:val="center"/>
          </w:tcPr>
          <w:p w:rsidR="00EE7DBA" w:rsidRPr="00617329" w:rsidRDefault="00EE7DBA" w:rsidP="00731284">
            <w:pPr>
              <w:pStyle w:val="Tabele"/>
              <w:jc w:val="center"/>
            </w:pPr>
            <w:r w:rsidRPr="00617329">
              <w:t>5</w:t>
            </w:r>
          </w:p>
        </w:tc>
        <w:tc>
          <w:tcPr>
            <w:tcW w:w="1134" w:type="dxa"/>
            <w:vAlign w:val="center"/>
          </w:tcPr>
          <w:p w:rsidR="00EE7DBA" w:rsidRPr="00617329" w:rsidRDefault="00EE7DBA" w:rsidP="00731284">
            <w:pPr>
              <w:pStyle w:val="Tabele"/>
              <w:jc w:val="center"/>
            </w:pPr>
            <w:r w:rsidRPr="00617329">
              <w:t>6</w:t>
            </w:r>
          </w:p>
        </w:tc>
        <w:tc>
          <w:tcPr>
            <w:tcW w:w="1224" w:type="dxa"/>
            <w:vAlign w:val="center"/>
          </w:tcPr>
          <w:p w:rsidR="00EE7DBA" w:rsidRPr="00617329" w:rsidRDefault="00EE7DBA" w:rsidP="00731284">
            <w:pPr>
              <w:pStyle w:val="Tabele"/>
              <w:jc w:val="center"/>
            </w:pPr>
            <w:r w:rsidRPr="00617329">
              <w:t>7</w:t>
            </w:r>
          </w:p>
        </w:tc>
      </w:tr>
      <w:tr w:rsidR="00EE7DBA" w:rsidRPr="00617329">
        <w:tblPrEx>
          <w:tblCellMar>
            <w:top w:w="0" w:type="dxa"/>
            <w:bottom w:w="0" w:type="dxa"/>
          </w:tblCellMar>
        </w:tblPrEx>
        <w:trPr>
          <w:cantSplit/>
        </w:trPr>
        <w:tc>
          <w:tcPr>
            <w:tcW w:w="648"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Nr.</w:t>
            </w:r>
          </w:p>
        </w:tc>
        <w:tc>
          <w:tcPr>
            <w:tcW w:w="3060" w:type="dxa"/>
            <w:gridSpan w:val="3"/>
            <w:vAlign w:val="center"/>
          </w:tcPr>
          <w:p w:rsidR="00EE7DBA" w:rsidRPr="00617329" w:rsidRDefault="00EE7DBA" w:rsidP="00731284">
            <w:pPr>
              <w:pStyle w:val="Tabele"/>
              <w:jc w:val="center"/>
            </w:pPr>
            <w:r w:rsidRPr="00617329">
              <w:t>Pronar</w:t>
            </w:r>
          </w:p>
        </w:tc>
        <w:tc>
          <w:tcPr>
            <w:tcW w:w="850"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Sip m2</w:t>
            </w:r>
          </w:p>
        </w:tc>
        <w:tc>
          <w:tcPr>
            <w:tcW w:w="1134"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Çmimi i tokës bujq.</w:t>
            </w:r>
          </w:p>
        </w:tc>
        <w:tc>
          <w:tcPr>
            <w:tcW w:w="1418"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Vlera e tokës bujq.</w:t>
            </w:r>
          </w:p>
        </w:tc>
        <w:tc>
          <w:tcPr>
            <w:tcW w:w="1134"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Vlera e kult.bujq.</w:t>
            </w:r>
          </w:p>
        </w:tc>
        <w:tc>
          <w:tcPr>
            <w:tcW w:w="1224" w:type="dxa"/>
            <w:vMerge w:val="restart"/>
            <w:vAlign w:val="center"/>
          </w:tcPr>
          <w:p w:rsidR="00EE7DBA" w:rsidRPr="00617329" w:rsidRDefault="00EE7DBA" w:rsidP="00731284">
            <w:pPr>
              <w:pStyle w:val="Tabele"/>
              <w:jc w:val="center"/>
            </w:pPr>
          </w:p>
          <w:p w:rsidR="00EE7DBA" w:rsidRPr="00617329" w:rsidRDefault="00EE7DBA" w:rsidP="00731284">
            <w:pPr>
              <w:pStyle w:val="Tabele"/>
              <w:jc w:val="center"/>
            </w:pPr>
            <w:r w:rsidRPr="00617329">
              <w:t>Totali në lekë</w:t>
            </w:r>
          </w:p>
        </w:tc>
      </w:tr>
      <w:tr w:rsidR="00EE7DBA" w:rsidRPr="00617329">
        <w:tblPrEx>
          <w:tblCellMar>
            <w:top w:w="0" w:type="dxa"/>
            <w:bottom w:w="0" w:type="dxa"/>
          </w:tblCellMar>
        </w:tblPrEx>
        <w:trPr>
          <w:cantSplit/>
          <w:trHeight w:val="264"/>
        </w:trPr>
        <w:tc>
          <w:tcPr>
            <w:tcW w:w="648" w:type="dxa"/>
            <w:vMerge/>
          </w:tcPr>
          <w:p w:rsidR="00EE7DBA" w:rsidRPr="00617329" w:rsidRDefault="00EE7DBA" w:rsidP="00EE7DBA">
            <w:pPr>
              <w:pStyle w:val="Tabele"/>
            </w:pPr>
          </w:p>
        </w:tc>
        <w:tc>
          <w:tcPr>
            <w:tcW w:w="1035" w:type="dxa"/>
            <w:vMerge w:val="restart"/>
            <w:vAlign w:val="center"/>
          </w:tcPr>
          <w:p w:rsidR="00EE7DBA" w:rsidRPr="00617329" w:rsidRDefault="00EE7DBA" w:rsidP="00731284">
            <w:pPr>
              <w:pStyle w:val="Tabele"/>
              <w:jc w:val="center"/>
            </w:pPr>
            <w:r w:rsidRPr="00617329">
              <w:t>Emër</w:t>
            </w:r>
          </w:p>
        </w:tc>
        <w:tc>
          <w:tcPr>
            <w:tcW w:w="949" w:type="dxa"/>
            <w:vMerge w:val="restart"/>
            <w:vAlign w:val="center"/>
          </w:tcPr>
          <w:p w:rsidR="00EE7DBA" w:rsidRPr="00617329" w:rsidRDefault="00EE7DBA" w:rsidP="00731284">
            <w:pPr>
              <w:pStyle w:val="Tabele"/>
              <w:jc w:val="center"/>
            </w:pPr>
            <w:r w:rsidRPr="00617329">
              <w:t>Atësi</w:t>
            </w:r>
          </w:p>
        </w:tc>
        <w:tc>
          <w:tcPr>
            <w:tcW w:w="1076" w:type="dxa"/>
            <w:vMerge w:val="restart"/>
            <w:vAlign w:val="center"/>
          </w:tcPr>
          <w:p w:rsidR="00EE7DBA" w:rsidRPr="00617329" w:rsidRDefault="00EE7DBA" w:rsidP="00731284">
            <w:pPr>
              <w:pStyle w:val="Tabele"/>
              <w:jc w:val="center"/>
            </w:pPr>
            <w:r w:rsidRPr="00617329">
              <w:t>Mbiemër</w:t>
            </w:r>
          </w:p>
        </w:tc>
        <w:tc>
          <w:tcPr>
            <w:tcW w:w="850" w:type="dxa"/>
            <w:vMerge/>
          </w:tcPr>
          <w:p w:rsidR="00EE7DBA" w:rsidRPr="00617329" w:rsidRDefault="00EE7DBA" w:rsidP="00EE7DBA">
            <w:pPr>
              <w:pStyle w:val="Tabele"/>
            </w:pPr>
          </w:p>
        </w:tc>
        <w:tc>
          <w:tcPr>
            <w:tcW w:w="1134" w:type="dxa"/>
            <w:vMerge/>
          </w:tcPr>
          <w:p w:rsidR="00EE7DBA" w:rsidRPr="00617329" w:rsidRDefault="00EE7DBA" w:rsidP="00EE7DBA">
            <w:pPr>
              <w:pStyle w:val="Tabele"/>
            </w:pPr>
          </w:p>
        </w:tc>
        <w:tc>
          <w:tcPr>
            <w:tcW w:w="1418" w:type="dxa"/>
            <w:vMerge/>
          </w:tcPr>
          <w:p w:rsidR="00EE7DBA" w:rsidRPr="00617329" w:rsidRDefault="00EE7DBA" w:rsidP="00EE7DBA">
            <w:pPr>
              <w:pStyle w:val="Tabele"/>
            </w:pPr>
          </w:p>
        </w:tc>
        <w:tc>
          <w:tcPr>
            <w:tcW w:w="1134" w:type="dxa"/>
            <w:vMerge/>
          </w:tcPr>
          <w:p w:rsidR="00EE7DBA" w:rsidRPr="00617329" w:rsidRDefault="00EE7DBA" w:rsidP="00EE7DBA">
            <w:pPr>
              <w:pStyle w:val="Tabele"/>
            </w:pPr>
          </w:p>
        </w:tc>
        <w:tc>
          <w:tcPr>
            <w:tcW w:w="1224" w:type="dxa"/>
            <w:vMerge/>
          </w:tcPr>
          <w:p w:rsidR="00EE7DBA" w:rsidRPr="00617329" w:rsidRDefault="00EE7DBA" w:rsidP="00EE7DBA">
            <w:pPr>
              <w:pStyle w:val="Tabele"/>
            </w:pPr>
          </w:p>
        </w:tc>
      </w:tr>
      <w:tr w:rsidR="00EE7DBA" w:rsidRPr="00617329">
        <w:tblPrEx>
          <w:tblCellMar>
            <w:top w:w="0" w:type="dxa"/>
            <w:bottom w:w="0" w:type="dxa"/>
          </w:tblCellMar>
        </w:tblPrEx>
        <w:trPr>
          <w:cantSplit/>
          <w:trHeight w:val="264"/>
        </w:trPr>
        <w:tc>
          <w:tcPr>
            <w:tcW w:w="648" w:type="dxa"/>
            <w:vMerge/>
          </w:tcPr>
          <w:p w:rsidR="00EE7DBA" w:rsidRPr="00617329" w:rsidRDefault="00EE7DBA" w:rsidP="00EE7DBA">
            <w:pPr>
              <w:pStyle w:val="Tabele"/>
            </w:pPr>
          </w:p>
        </w:tc>
        <w:tc>
          <w:tcPr>
            <w:tcW w:w="1035" w:type="dxa"/>
            <w:vMerge/>
          </w:tcPr>
          <w:p w:rsidR="00EE7DBA" w:rsidRPr="00617329" w:rsidRDefault="00EE7DBA" w:rsidP="00EE7DBA">
            <w:pPr>
              <w:pStyle w:val="Tabele"/>
            </w:pPr>
          </w:p>
        </w:tc>
        <w:tc>
          <w:tcPr>
            <w:tcW w:w="949" w:type="dxa"/>
            <w:vMerge/>
          </w:tcPr>
          <w:p w:rsidR="00EE7DBA" w:rsidRPr="00617329" w:rsidRDefault="00EE7DBA" w:rsidP="00EE7DBA">
            <w:pPr>
              <w:pStyle w:val="Tabele"/>
            </w:pPr>
          </w:p>
        </w:tc>
        <w:tc>
          <w:tcPr>
            <w:tcW w:w="1076" w:type="dxa"/>
            <w:vMerge/>
          </w:tcPr>
          <w:p w:rsidR="00EE7DBA" w:rsidRPr="00617329" w:rsidRDefault="00EE7DBA" w:rsidP="00EE7DBA">
            <w:pPr>
              <w:pStyle w:val="Tabele"/>
            </w:pPr>
          </w:p>
        </w:tc>
        <w:tc>
          <w:tcPr>
            <w:tcW w:w="850" w:type="dxa"/>
            <w:vMerge/>
          </w:tcPr>
          <w:p w:rsidR="00EE7DBA" w:rsidRPr="00617329" w:rsidRDefault="00EE7DBA" w:rsidP="00EE7DBA">
            <w:pPr>
              <w:pStyle w:val="Tabele"/>
            </w:pPr>
          </w:p>
        </w:tc>
        <w:tc>
          <w:tcPr>
            <w:tcW w:w="1134" w:type="dxa"/>
            <w:vMerge/>
          </w:tcPr>
          <w:p w:rsidR="00EE7DBA" w:rsidRPr="00617329" w:rsidRDefault="00EE7DBA" w:rsidP="00EE7DBA">
            <w:pPr>
              <w:pStyle w:val="Tabele"/>
            </w:pPr>
          </w:p>
        </w:tc>
        <w:tc>
          <w:tcPr>
            <w:tcW w:w="1418" w:type="dxa"/>
            <w:vMerge/>
          </w:tcPr>
          <w:p w:rsidR="00EE7DBA" w:rsidRPr="00617329" w:rsidRDefault="00EE7DBA" w:rsidP="00EE7DBA">
            <w:pPr>
              <w:pStyle w:val="Tabele"/>
            </w:pPr>
          </w:p>
        </w:tc>
        <w:tc>
          <w:tcPr>
            <w:tcW w:w="1134" w:type="dxa"/>
            <w:vMerge/>
          </w:tcPr>
          <w:p w:rsidR="00EE7DBA" w:rsidRPr="00617329" w:rsidRDefault="00EE7DBA" w:rsidP="00EE7DBA">
            <w:pPr>
              <w:pStyle w:val="Tabele"/>
            </w:pPr>
          </w:p>
        </w:tc>
        <w:tc>
          <w:tcPr>
            <w:tcW w:w="1224" w:type="dxa"/>
            <w:vMerge/>
          </w:tcPr>
          <w:p w:rsidR="00EE7DBA" w:rsidRPr="00617329" w:rsidRDefault="00EE7DBA" w:rsidP="00EE7DBA">
            <w:pPr>
              <w:pStyle w:val="Tabele"/>
            </w:pPr>
          </w:p>
        </w:tc>
      </w:tr>
      <w:tr w:rsidR="00EE7DBA" w:rsidRPr="00617329">
        <w:tblPrEx>
          <w:tblCellMar>
            <w:top w:w="0" w:type="dxa"/>
            <w:bottom w:w="0" w:type="dxa"/>
          </w:tblCellMar>
        </w:tblPrEx>
        <w:tc>
          <w:tcPr>
            <w:tcW w:w="648" w:type="dxa"/>
          </w:tcPr>
          <w:p w:rsidR="00EE7DBA" w:rsidRPr="00617329" w:rsidRDefault="00EE7DBA" w:rsidP="00F47DBA">
            <w:pPr>
              <w:pStyle w:val="Tabele"/>
              <w:jc w:val="center"/>
            </w:pPr>
            <w:r w:rsidRPr="00617329">
              <w:t>1.</w:t>
            </w:r>
          </w:p>
        </w:tc>
        <w:tc>
          <w:tcPr>
            <w:tcW w:w="1035" w:type="dxa"/>
          </w:tcPr>
          <w:p w:rsidR="00EE7DBA" w:rsidRPr="00617329" w:rsidRDefault="00EE7DBA" w:rsidP="00EE7DBA">
            <w:pPr>
              <w:pStyle w:val="Tabele"/>
            </w:pPr>
            <w:r w:rsidRPr="00617329">
              <w:t>Islam</w:t>
            </w:r>
          </w:p>
        </w:tc>
        <w:tc>
          <w:tcPr>
            <w:tcW w:w="949" w:type="dxa"/>
          </w:tcPr>
          <w:p w:rsidR="00EE7DBA" w:rsidRPr="00617329" w:rsidRDefault="00EE7DBA" w:rsidP="00EE7DBA">
            <w:pPr>
              <w:pStyle w:val="Tabele"/>
            </w:pPr>
            <w:r w:rsidRPr="00617329">
              <w:t>Beg</w:t>
            </w:r>
          </w:p>
        </w:tc>
        <w:tc>
          <w:tcPr>
            <w:tcW w:w="1076" w:type="dxa"/>
          </w:tcPr>
          <w:p w:rsidR="00EE7DBA" w:rsidRPr="00617329" w:rsidRDefault="00EE7DBA" w:rsidP="00EE7DBA">
            <w:pPr>
              <w:pStyle w:val="Tabele"/>
            </w:pPr>
            <w:r w:rsidRPr="00617329">
              <w:t>Shabani</w:t>
            </w:r>
          </w:p>
        </w:tc>
        <w:tc>
          <w:tcPr>
            <w:tcW w:w="850" w:type="dxa"/>
          </w:tcPr>
          <w:p w:rsidR="00EE7DBA" w:rsidRPr="00617329" w:rsidRDefault="00EE7DBA" w:rsidP="00F47DBA">
            <w:pPr>
              <w:pStyle w:val="Tabele"/>
              <w:jc w:val="center"/>
            </w:pPr>
            <w:r w:rsidRPr="00617329">
              <w:t>980</w:t>
            </w:r>
          </w:p>
        </w:tc>
        <w:tc>
          <w:tcPr>
            <w:tcW w:w="1134" w:type="dxa"/>
          </w:tcPr>
          <w:p w:rsidR="00EE7DBA" w:rsidRPr="00617329" w:rsidRDefault="00EE7DBA" w:rsidP="00F47DBA">
            <w:pPr>
              <w:pStyle w:val="Tabele"/>
              <w:jc w:val="center"/>
            </w:pPr>
            <w:r w:rsidRPr="00617329">
              <w:t>800</w:t>
            </w:r>
          </w:p>
        </w:tc>
        <w:tc>
          <w:tcPr>
            <w:tcW w:w="1418" w:type="dxa"/>
          </w:tcPr>
          <w:p w:rsidR="00EE7DBA" w:rsidRPr="00617329" w:rsidRDefault="00EE7DBA" w:rsidP="00F47DBA">
            <w:pPr>
              <w:pStyle w:val="Tabele"/>
              <w:jc w:val="center"/>
            </w:pPr>
            <w:r w:rsidRPr="00617329">
              <w:t>784 000</w:t>
            </w:r>
          </w:p>
        </w:tc>
        <w:tc>
          <w:tcPr>
            <w:tcW w:w="1134" w:type="dxa"/>
          </w:tcPr>
          <w:p w:rsidR="00EE7DBA" w:rsidRPr="00617329" w:rsidRDefault="00EE7DBA" w:rsidP="00F47DBA">
            <w:pPr>
              <w:pStyle w:val="Tabele"/>
              <w:jc w:val="center"/>
            </w:pPr>
            <w:r w:rsidRPr="00617329">
              <w:t>24 000</w:t>
            </w:r>
          </w:p>
        </w:tc>
        <w:tc>
          <w:tcPr>
            <w:tcW w:w="1224" w:type="dxa"/>
          </w:tcPr>
          <w:p w:rsidR="00EE7DBA" w:rsidRPr="00617329" w:rsidRDefault="00EE7DBA" w:rsidP="00F47DBA">
            <w:pPr>
              <w:pStyle w:val="Tabele"/>
              <w:jc w:val="center"/>
            </w:pPr>
            <w:r w:rsidRPr="00617329">
              <w:t>80 8000</w:t>
            </w:r>
          </w:p>
        </w:tc>
      </w:tr>
      <w:tr w:rsidR="00EE7DBA" w:rsidRPr="00617329">
        <w:tblPrEx>
          <w:tblCellMar>
            <w:top w:w="0" w:type="dxa"/>
            <w:bottom w:w="0" w:type="dxa"/>
          </w:tblCellMar>
        </w:tblPrEx>
        <w:tc>
          <w:tcPr>
            <w:tcW w:w="648" w:type="dxa"/>
          </w:tcPr>
          <w:p w:rsidR="00EE7DBA" w:rsidRPr="00617329" w:rsidRDefault="00EE7DBA" w:rsidP="00F47DBA">
            <w:pPr>
              <w:pStyle w:val="Tabele"/>
              <w:jc w:val="center"/>
            </w:pPr>
            <w:r w:rsidRPr="00617329">
              <w:t>2.</w:t>
            </w:r>
          </w:p>
        </w:tc>
        <w:tc>
          <w:tcPr>
            <w:tcW w:w="1035" w:type="dxa"/>
          </w:tcPr>
          <w:p w:rsidR="00EE7DBA" w:rsidRPr="00617329" w:rsidRDefault="00EE7DBA" w:rsidP="00EE7DBA">
            <w:pPr>
              <w:pStyle w:val="Tabele"/>
            </w:pPr>
            <w:r w:rsidRPr="00617329">
              <w:t>Pjetër</w:t>
            </w:r>
          </w:p>
        </w:tc>
        <w:tc>
          <w:tcPr>
            <w:tcW w:w="949" w:type="dxa"/>
          </w:tcPr>
          <w:p w:rsidR="00EE7DBA" w:rsidRPr="00617329" w:rsidRDefault="00EE7DBA" w:rsidP="00EE7DBA">
            <w:pPr>
              <w:pStyle w:val="Tabele"/>
            </w:pPr>
            <w:r w:rsidRPr="00617329">
              <w:t>Ndue</w:t>
            </w:r>
          </w:p>
        </w:tc>
        <w:tc>
          <w:tcPr>
            <w:tcW w:w="1076" w:type="dxa"/>
          </w:tcPr>
          <w:p w:rsidR="00EE7DBA" w:rsidRPr="00617329" w:rsidRDefault="00EE7DBA" w:rsidP="00EE7DBA">
            <w:pPr>
              <w:pStyle w:val="Tabele"/>
            </w:pPr>
            <w:r w:rsidRPr="00617329">
              <w:t>Gjetani</w:t>
            </w:r>
          </w:p>
        </w:tc>
        <w:tc>
          <w:tcPr>
            <w:tcW w:w="850" w:type="dxa"/>
          </w:tcPr>
          <w:p w:rsidR="00EE7DBA" w:rsidRPr="00617329" w:rsidRDefault="00EE7DBA" w:rsidP="00F47DBA">
            <w:pPr>
              <w:pStyle w:val="Tabele"/>
              <w:jc w:val="center"/>
            </w:pPr>
            <w:r w:rsidRPr="00617329">
              <w:t>600</w:t>
            </w:r>
          </w:p>
        </w:tc>
        <w:tc>
          <w:tcPr>
            <w:tcW w:w="1134" w:type="dxa"/>
          </w:tcPr>
          <w:p w:rsidR="00EE7DBA" w:rsidRPr="00617329" w:rsidRDefault="00EE7DBA" w:rsidP="00F47DBA">
            <w:pPr>
              <w:pStyle w:val="Tabele"/>
              <w:jc w:val="center"/>
            </w:pPr>
            <w:r w:rsidRPr="00617329">
              <w:t>800</w:t>
            </w:r>
          </w:p>
        </w:tc>
        <w:tc>
          <w:tcPr>
            <w:tcW w:w="1418" w:type="dxa"/>
          </w:tcPr>
          <w:p w:rsidR="00EE7DBA" w:rsidRPr="00617329" w:rsidRDefault="00EE7DBA" w:rsidP="00F47DBA">
            <w:pPr>
              <w:pStyle w:val="Tabele"/>
              <w:jc w:val="center"/>
            </w:pPr>
            <w:r w:rsidRPr="00617329">
              <w:t>480 000</w:t>
            </w:r>
          </w:p>
        </w:tc>
        <w:tc>
          <w:tcPr>
            <w:tcW w:w="1134" w:type="dxa"/>
          </w:tcPr>
          <w:p w:rsidR="00EE7DBA" w:rsidRPr="00617329" w:rsidRDefault="00EE7DBA" w:rsidP="00F47DBA">
            <w:pPr>
              <w:pStyle w:val="Tabele"/>
              <w:jc w:val="center"/>
            </w:pPr>
            <w:r w:rsidRPr="00617329">
              <w:t>10 500</w:t>
            </w:r>
          </w:p>
        </w:tc>
        <w:tc>
          <w:tcPr>
            <w:tcW w:w="1224" w:type="dxa"/>
          </w:tcPr>
          <w:p w:rsidR="00EE7DBA" w:rsidRPr="00617329" w:rsidRDefault="00EE7DBA" w:rsidP="00F47DBA">
            <w:pPr>
              <w:pStyle w:val="Tabele"/>
              <w:jc w:val="center"/>
            </w:pPr>
            <w:r w:rsidRPr="00617329">
              <w:t>490 500</w:t>
            </w:r>
          </w:p>
        </w:tc>
      </w:tr>
      <w:tr w:rsidR="00EE7DBA" w:rsidRPr="00617329">
        <w:tblPrEx>
          <w:tblCellMar>
            <w:top w:w="0" w:type="dxa"/>
            <w:bottom w:w="0" w:type="dxa"/>
          </w:tblCellMar>
        </w:tblPrEx>
        <w:tc>
          <w:tcPr>
            <w:tcW w:w="648" w:type="dxa"/>
          </w:tcPr>
          <w:p w:rsidR="00EE7DBA" w:rsidRPr="00617329" w:rsidRDefault="00EE7DBA" w:rsidP="00F47DBA">
            <w:pPr>
              <w:pStyle w:val="Tabele"/>
              <w:jc w:val="center"/>
            </w:pPr>
            <w:r w:rsidRPr="00617329">
              <w:t>3.</w:t>
            </w:r>
          </w:p>
        </w:tc>
        <w:tc>
          <w:tcPr>
            <w:tcW w:w="1035" w:type="dxa"/>
          </w:tcPr>
          <w:p w:rsidR="00EE7DBA" w:rsidRPr="00617329" w:rsidRDefault="00EE7DBA" w:rsidP="00EE7DBA">
            <w:pPr>
              <w:pStyle w:val="Tabele"/>
            </w:pPr>
            <w:r w:rsidRPr="00617329">
              <w:t>Mark</w:t>
            </w:r>
          </w:p>
        </w:tc>
        <w:tc>
          <w:tcPr>
            <w:tcW w:w="949" w:type="dxa"/>
          </w:tcPr>
          <w:p w:rsidR="00EE7DBA" w:rsidRPr="00617329" w:rsidRDefault="00EE7DBA" w:rsidP="00EE7DBA">
            <w:pPr>
              <w:pStyle w:val="Tabele"/>
            </w:pPr>
            <w:r w:rsidRPr="00617329">
              <w:t>Pjetër</w:t>
            </w:r>
          </w:p>
        </w:tc>
        <w:tc>
          <w:tcPr>
            <w:tcW w:w="1076" w:type="dxa"/>
          </w:tcPr>
          <w:p w:rsidR="00EE7DBA" w:rsidRPr="00617329" w:rsidRDefault="00EE7DBA" w:rsidP="00EE7DBA">
            <w:pPr>
              <w:pStyle w:val="Tabele"/>
            </w:pPr>
            <w:r w:rsidRPr="00617329">
              <w:t>Çuni</w:t>
            </w:r>
          </w:p>
        </w:tc>
        <w:tc>
          <w:tcPr>
            <w:tcW w:w="850" w:type="dxa"/>
          </w:tcPr>
          <w:p w:rsidR="00EE7DBA" w:rsidRPr="00617329" w:rsidRDefault="00EE7DBA" w:rsidP="00F47DBA">
            <w:pPr>
              <w:pStyle w:val="Tabele"/>
              <w:jc w:val="center"/>
            </w:pPr>
            <w:r w:rsidRPr="00617329">
              <w:t>568</w:t>
            </w:r>
          </w:p>
        </w:tc>
        <w:tc>
          <w:tcPr>
            <w:tcW w:w="1134" w:type="dxa"/>
          </w:tcPr>
          <w:p w:rsidR="00EE7DBA" w:rsidRPr="00617329" w:rsidRDefault="00EE7DBA" w:rsidP="00F47DBA">
            <w:pPr>
              <w:pStyle w:val="Tabele"/>
              <w:jc w:val="center"/>
            </w:pPr>
            <w:r w:rsidRPr="00617329">
              <w:t>800</w:t>
            </w:r>
          </w:p>
        </w:tc>
        <w:tc>
          <w:tcPr>
            <w:tcW w:w="1418" w:type="dxa"/>
          </w:tcPr>
          <w:p w:rsidR="00EE7DBA" w:rsidRPr="00617329" w:rsidRDefault="00EE7DBA" w:rsidP="00F47DBA">
            <w:pPr>
              <w:pStyle w:val="Tabele"/>
              <w:jc w:val="center"/>
            </w:pPr>
            <w:r w:rsidRPr="00617329">
              <w:t>454 400</w:t>
            </w:r>
          </w:p>
        </w:tc>
        <w:tc>
          <w:tcPr>
            <w:tcW w:w="1134" w:type="dxa"/>
          </w:tcPr>
          <w:p w:rsidR="00EE7DBA" w:rsidRPr="00617329" w:rsidRDefault="00EE7DBA" w:rsidP="00F47DBA">
            <w:pPr>
              <w:pStyle w:val="Tabele"/>
              <w:jc w:val="center"/>
            </w:pPr>
            <w:r w:rsidRPr="00617329">
              <w:t>17 500</w:t>
            </w:r>
          </w:p>
        </w:tc>
        <w:tc>
          <w:tcPr>
            <w:tcW w:w="1224" w:type="dxa"/>
          </w:tcPr>
          <w:p w:rsidR="00EE7DBA" w:rsidRPr="00617329" w:rsidRDefault="00EE7DBA" w:rsidP="00F47DBA">
            <w:pPr>
              <w:pStyle w:val="Tabele"/>
              <w:jc w:val="center"/>
            </w:pPr>
            <w:r w:rsidRPr="00617329">
              <w:t>471 900</w:t>
            </w:r>
          </w:p>
        </w:tc>
      </w:tr>
      <w:tr w:rsidR="00EE7DBA" w:rsidRPr="00617329">
        <w:tblPrEx>
          <w:tblCellMar>
            <w:top w:w="0" w:type="dxa"/>
            <w:bottom w:w="0" w:type="dxa"/>
          </w:tblCellMar>
        </w:tblPrEx>
        <w:tc>
          <w:tcPr>
            <w:tcW w:w="648" w:type="dxa"/>
          </w:tcPr>
          <w:p w:rsidR="00EE7DBA" w:rsidRPr="00617329" w:rsidRDefault="00EE7DBA" w:rsidP="00F47DBA">
            <w:pPr>
              <w:pStyle w:val="Tabele"/>
              <w:jc w:val="center"/>
            </w:pPr>
            <w:r w:rsidRPr="00617329">
              <w:t>4.</w:t>
            </w:r>
          </w:p>
        </w:tc>
        <w:tc>
          <w:tcPr>
            <w:tcW w:w="1035" w:type="dxa"/>
          </w:tcPr>
          <w:p w:rsidR="00EE7DBA" w:rsidRPr="00617329" w:rsidRDefault="00EE7DBA" w:rsidP="00EE7DBA">
            <w:pPr>
              <w:pStyle w:val="Tabele"/>
            </w:pPr>
            <w:r w:rsidRPr="00617329">
              <w:t>Ramazan</w:t>
            </w:r>
          </w:p>
        </w:tc>
        <w:tc>
          <w:tcPr>
            <w:tcW w:w="949" w:type="dxa"/>
          </w:tcPr>
          <w:p w:rsidR="00EE7DBA" w:rsidRPr="00617329" w:rsidRDefault="00EE7DBA" w:rsidP="00EE7DBA">
            <w:pPr>
              <w:pStyle w:val="Tabele"/>
            </w:pPr>
            <w:r w:rsidRPr="00617329">
              <w:t>Ibrahim</w:t>
            </w:r>
          </w:p>
        </w:tc>
        <w:tc>
          <w:tcPr>
            <w:tcW w:w="1076" w:type="dxa"/>
          </w:tcPr>
          <w:p w:rsidR="00EE7DBA" w:rsidRPr="00617329" w:rsidRDefault="00EE7DBA" w:rsidP="00EE7DBA">
            <w:pPr>
              <w:pStyle w:val="Tabele"/>
            </w:pPr>
            <w:r w:rsidRPr="00617329">
              <w:t>Hysa</w:t>
            </w:r>
          </w:p>
        </w:tc>
        <w:tc>
          <w:tcPr>
            <w:tcW w:w="850" w:type="dxa"/>
          </w:tcPr>
          <w:p w:rsidR="00EE7DBA" w:rsidRPr="00617329" w:rsidRDefault="00EE7DBA" w:rsidP="00F47DBA">
            <w:pPr>
              <w:pStyle w:val="Tabele"/>
              <w:jc w:val="center"/>
            </w:pPr>
            <w:r w:rsidRPr="00617329">
              <w:t>341</w:t>
            </w:r>
          </w:p>
        </w:tc>
        <w:tc>
          <w:tcPr>
            <w:tcW w:w="1134" w:type="dxa"/>
          </w:tcPr>
          <w:p w:rsidR="00EE7DBA" w:rsidRPr="00617329" w:rsidRDefault="00EE7DBA" w:rsidP="00F47DBA">
            <w:pPr>
              <w:pStyle w:val="Tabele"/>
              <w:jc w:val="center"/>
            </w:pPr>
            <w:r w:rsidRPr="00617329">
              <w:t>800</w:t>
            </w:r>
          </w:p>
        </w:tc>
        <w:tc>
          <w:tcPr>
            <w:tcW w:w="1418" w:type="dxa"/>
          </w:tcPr>
          <w:p w:rsidR="00EE7DBA" w:rsidRPr="00617329" w:rsidRDefault="00EE7DBA" w:rsidP="00F47DBA">
            <w:pPr>
              <w:pStyle w:val="Tabele"/>
              <w:jc w:val="center"/>
            </w:pPr>
            <w:r w:rsidRPr="00617329">
              <w:t>272 800</w:t>
            </w:r>
          </w:p>
        </w:tc>
        <w:tc>
          <w:tcPr>
            <w:tcW w:w="1134" w:type="dxa"/>
          </w:tcPr>
          <w:p w:rsidR="00EE7DBA" w:rsidRPr="00617329" w:rsidRDefault="00EE7DBA" w:rsidP="00F47DBA">
            <w:pPr>
              <w:pStyle w:val="Tabele"/>
              <w:jc w:val="center"/>
            </w:pPr>
            <w:r w:rsidRPr="00617329">
              <w:t>26 600</w:t>
            </w:r>
          </w:p>
        </w:tc>
        <w:tc>
          <w:tcPr>
            <w:tcW w:w="1224" w:type="dxa"/>
          </w:tcPr>
          <w:p w:rsidR="00EE7DBA" w:rsidRPr="00617329" w:rsidRDefault="00EE7DBA" w:rsidP="00F47DBA">
            <w:pPr>
              <w:pStyle w:val="Tabele"/>
              <w:jc w:val="center"/>
            </w:pPr>
            <w:r w:rsidRPr="00617329">
              <w:t>299 400</w:t>
            </w:r>
          </w:p>
        </w:tc>
      </w:tr>
      <w:tr w:rsidR="00EE7DBA" w:rsidRPr="00617329">
        <w:tblPrEx>
          <w:tblCellMar>
            <w:top w:w="0" w:type="dxa"/>
            <w:bottom w:w="0" w:type="dxa"/>
          </w:tblCellMar>
        </w:tblPrEx>
        <w:tc>
          <w:tcPr>
            <w:tcW w:w="648" w:type="dxa"/>
          </w:tcPr>
          <w:p w:rsidR="00EE7DBA" w:rsidRPr="00617329" w:rsidRDefault="00EE7DBA" w:rsidP="00EE7DBA">
            <w:pPr>
              <w:pStyle w:val="Tabele"/>
            </w:pPr>
          </w:p>
        </w:tc>
        <w:tc>
          <w:tcPr>
            <w:tcW w:w="1035" w:type="dxa"/>
          </w:tcPr>
          <w:p w:rsidR="00EE7DBA" w:rsidRPr="00617329" w:rsidRDefault="00EE7DBA" w:rsidP="00EE7DBA">
            <w:pPr>
              <w:pStyle w:val="Tabele"/>
            </w:pPr>
          </w:p>
        </w:tc>
        <w:tc>
          <w:tcPr>
            <w:tcW w:w="949" w:type="dxa"/>
          </w:tcPr>
          <w:p w:rsidR="00EE7DBA" w:rsidRPr="00617329" w:rsidRDefault="00EE7DBA" w:rsidP="00EE7DBA">
            <w:pPr>
              <w:pStyle w:val="Tabele"/>
            </w:pPr>
          </w:p>
        </w:tc>
        <w:tc>
          <w:tcPr>
            <w:tcW w:w="1076" w:type="dxa"/>
          </w:tcPr>
          <w:p w:rsidR="00EE7DBA" w:rsidRPr="00617329" w:rsidRDefault="00EE7DBA" w:rsidP="00EE7DBA">
            <w:pPr>
              <w:pStyle w:val="Tabele"/>
            </w:pPr>
          </w:p>
        </w:tc>
        <w:tc>
          <w:tcPr>
            <w:tcW w:w="850" w:type="dxa"/>
          </w:tcPr>
          <w:p w:rsidR="00EE7DBA" w:rsidRPr="00617329" w:rsidRDefault="00EE7DBA" w:rsidP="00F47DBA">
            <w:pPr>
              <w:pStyle w:val="Tabele"/>
              <w:jc w:val="center"/>
            </w:pPr>
          </w:p>
        </w:tc>
        <w:tc>
          <w:tcPr>
            <w:tcW w:w="1134" w:type="dxa"/>
          </w:tcPr>
          <w:p w:rsidR="00EE7DBA" w:rsidRPr="00617329" w:rsidRDefault="00EE7DBA" w:rsidP="00F47DBA">
            <w:pPr>
              <w:pStyle w:val="Tabele"/>
              <w:jc w:val="center"/>
            </w:pPr>
          </w:p>
        </w:tc>
        <w:tc>
          <w:tcPr>
            <w:tcW w:w="1418" w:type="dxa"/>
          </w:tcPr>
          <w:p w:rsidR="00EE7DBA" w:rsidRPr="00617329" w:rsidRDefault="00EE7DBA" w:rsidP="00F47DBA">
            <w:pPr>
              <w:pStyle w:val="Tabele"/>
              <w:jc w:val="center"/>
            </w:pPr>
          </w:p>
        </w:tc>
        <w:tc>
          <w:tcPr>
            <w:tcW w:w="1134" w:type="dxa"/>
          </w:tcPr>
          <w:p w:rsidR="00EE7DBA" w:rsidRPr="00617329" w:rsidRDefault="00EE7DBA" w:rsidP="00F47DBA">
            <w:pPr>
              <w:pStyle w:val="Tabele"/>
              <w:jc w:val="center"/>
            </w:pPr>
          </w:p>
        </w:tc>
        <w:tc>
          <w:tcPr>
            <w:tcW w:w="1224" w:type="dxa"/>
          </w:tcPr>
          <w:p w:rsidR="00EE7DBA" w:rsidRPr="00617329" w:rsidRDefault="00EE7DBA" w:rsidP="00F47DBA">
            <w:pPr>
              <w:pStyle w:val="Tabele"/>
              <w:jc w:val="center"/>
            </w:pPr>
          </w:p>
        </w:tc>
      </w:tr>
      <w:tr w:rsidR="00EE7DBA" w:rsidRPr="00617329">
        <w:tblPrEx>
          <w:tblCellMar>
            <w:top w:w="0" w:type="dxa"/>
            <w:bottom w:w="0" w:type="dxa"/>
          </w:tblCellMar>
        </w:tblPrEx>
        <w:tc>
          <w:tcPr>
            <w:tcW w:w="648" w:type="dxa"/>
          </w:tcPr>
          <w:p w:rsidR="00EE7DBA" w:rsidRPr="00617329" w:rsidRDefault="00EE7DBA" w:rsidP="00EE7DBA">
            <w:pPr>
              <w:pStyle w:val="Tabele"/>
            </w:pPr>
          </w:p>
        </w:tc>
        <w:tc>
          <w:tcPr>
            <w:tcW w:w="1035" w:type="dxa"/>
          </w:tcPr>
          <w:p w:rsidR="00EE7DBA" w:rsidRPr="00617329" w:rsidRDefault="00EE7DBA" w:rsidP="00EE7DBA">
            <w:pPr>
              <w:pStyle w:val="Tabele"/>
            </w:pPr>
            <w:r w:rsidRPr="00617329">
              <w:t>Shuma:</w:t>
            </w:r>
          </w:p>
        </w:tc>
        <w:tc>
          <w:tcPr>
            <w:tcW w:w="949" w:type="dxa"/>
          </w:tcPr>
          <w:p w:rsidR="00EE7DBA" w:rsidRPr="00617329" w:rsidRDefault="00EE7DBA" w:rsidP="00EE7DBA">
            <w:pPr>
              <w:pStyle w:val="Tabele"/>
            </w:pPr>
          </w:p>
        </w:tc>
        <w:tc>
          <w:tcPr>
            <w:tcW w:w="1076" w:type="dxa"/>
          </w:tcPr>
          <w:p w:rsidR="00EE7DBA" w:rsidRPr="00617329" w:rsidRDefault="00EE7DBA" w:rsidP="00EE7DBA">
            <w:pPr>
              <w:pStyle w:val="Tabele"/>
            </w:pPr>
          </w:p>
        </w:tc>
        <w:tc>
          <w:tcPr>
            <w:tcW w:w="850" w:type="dxa"/>
          </w:tcPr>
          <w:p w:rsidR="00EE7DBA" w:rsidRPr="00617329" w:rsidRDefault="00EE7DBA" w:rsidP="00F47DBA">
            <w:pPr>
              <w:pStyle w:val="Tabele"/>
              <w:jc w:val="center"/>
            </w:pPr>
            <w:r w:rsidRPr="00617329">
              <w:t>2 489</w:t>
            </w:r>
          </w:p>
        </w:tc>
        <w:tc>
          <w:tcPr>
            <w:tcW w:w="1134" w:type="dxa"/>
          </w:tcPr>
          <w:p w:rsidR="00EE7DBA" w:rsidRPr="00617329" w:rsidRDefault="00EE7DBA" w:rsidP="00F47DBA">
            <w:pPr>
              <w:pStyle w:val="Tabele"/>
              <w:jc w:val="center"/>
            </w:pPr>
          </w:p>
        </w:tc>
        <w:tc>
          <w:tcPr>
            <w:tcW w:w="1418" w:type="dxa"/>
          </w:tcPr>
          <w:p w:rsidR="00EE7DBA" w:rsidRPr="00617329" w:rsidRDefault="00EE7DBA" w:rsidP="00F47DBA">
            <w:pPr>
              <w:pStyle w:val="Tabele"/>
              <w:jc w:val="center"/>
            </w:pPr>
            <w:r w:rsidRPr="00617329">
              <w:t>1 991 200</w:t>
            </w:r>
          </w:p>
        </w:tc>
        <w:tc>
          <w:tcPr>
            <w:tcW w:w="1134" w:type="dxa"/>
          </w:tcPr>
          <w:p w:rsidR="00EE7DBA" w:rsidRPr="00617329" w:rsidRDefault="00EE7DBA" w:rsidP="00F47DBA">
            <w:pPr>
              <w:pStyle w:val="Tabele"/>
              <w:jc w:val="center"/>
            </w:pPr>
          </w:p>
        </w:tc>
        <w:tc>
          <w:tcPr>
            <w:tcW w:w="1224" w:type="dxa"/>
          </w:tcPr>
          <w:p w:rsidR="00EE7DBA" w:rsidRPr="00617329" w:rsidRDefault="00EE7DBA" w:rsidP="00F47DBA">
            <w:pPr>
              <w:pStyle w:val="Tabele"/>
              <w:jc w:val="center"/>
            </w:pPr>
            <w:r w:rsidRPr="00617329">
              <w:t>2069 800</w:t>
            </w:r>
          </w:p>
        </w:tc>
      </w:tr>
    </w:tbl>
    <w:p w:rsidR="00A0784B" w:rsidRPr="007732C8" w:rsidRDefault="00A0784B" w:rsidP="00F47DBA">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31284"/>
    <w:rsid w:val="0074183C"/>
    <w:rsid w:val="007561AE"/>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56613"/>
    <w:rsid w:val="00D92AC6"/>
    <w:rsid w:val="00DC64E5"/>
    <w:rsid w:val="00E06AA7"/>
    <w:rsid w:val="00E624E2"/>
    <w:rsid w:val="00E645E3"/>
    <w:rsid w:val="00EA206E"/>
    <w:rsid w:val="00EE7DBA"/>
    <w:rsid w:val="00F47DBA"/>
    <w:rsid w:val="00F55282"/>
    <w:rsid w:val="00F95181"/>
    <w:rsid w:val="00FB705B"/>
    <w:rsid w:val="00FD4FC8"/>
    <w:rsid w:val="00FE4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C9B609-4F71-4AE3-9E32-BE51F55C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DB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2019-03-14T11:04:00Z</dcterms:created>
  <dcterms:modified xsi:type="dcterms:W3CDTF">2019-03-14T11:04:00Z</dcterms:modified>
</cp:coreProperties>
</file>